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D7FB" w14:textId="310A5B33" w:rsidR="00B85032" w:rsidRDefault="00B85032" w:rsidP="00E52B8A">
      <w:pPr>
        <w:keepNext/>
        <w:keepLines/>
        <w:spacing w:before="480" w:after="480" w:line="240" w:lineRule="auto"/>
        <w:contextualSpacing/>
        <w:jc w:val="center"/>
        <w:outlineLvl w:val="0"/>
        <w:rPr>
          <w:rFonts w:ascii="Arial" w:eastAsiaTheme="majorEastAsia" w:hAnsi="Arial" w:cs="Arial"/>
          <w:b/>
          <w:color w:val="4472C4" w:themeColor="accent1"/>
          <w:sz w:val="40"/>
          <w:szCs w:val="40"/>
        </w:rPr>
      </w:pPr>
      <w:r w:rsidRPr="00B85032">
        <w:rPr>
          <w:rFonts w:ascii="Arial" w:eastAsiaTheme="majorEastAsia" w:hAnsi="Arial" w:cs="Arial"/>
          <w:b/>
          <w:color w:val="4472C4" w:themeColor="accent1"/>
          <w:sz w:val="40"/>
          <w:szCs w:val="40"/>
        </w:rPr>
        <w:t>MoJ Privacy Notice</w:t>
      </w:r>
    </w:p>
    <w:p w14:paraId="1047019A" w14:textId="77777777" w:rsidR="00762EFB" w:rsidRPr="00B85032" w:rsidRDefault="00762EFB" w:rsidP="00B85032">
      <w:pPr>
        <w:keepNext/>
        <w:keepLines/>
        <w:spacing w:before="480" w:after="480" w:line="240" w:lineRule="auto"/>
        <w:contextualSpacing/>
        <w:outlineLvl w:val="0"/>
        <w:rPr>
          <w:rFonts w:ascii="Arial" w:eastAsiaTheme="majorEastAsia" w:hAnsi="Arial" w:cs="Arial"/>
          <w:b/>
          <w:color w:val="4472C4" w:themeColor="accent1"/>
          <w:sz w:val="40"/>
          <w:szCs w:val="40"/>
        </w:rPr>
      </w:pPr>
    </w:p>
    <w:p w14:paraId="60E484D5" w14:textId="5C439944" w:rsidR="00B85032" w:rsidRPr="00E52B8A" w:rsidRDefault="00A4450E" w:rsidP="00B85032">
      <w:pPr>
        <w:jc w:val="center"/>
        <w:rPr>
          <w:rFonts w:ascii="Arial" w:hAnsi="Arial" w:cs="Arial"/>
          <w:b/>
          <w:bCs/>
          <w:sz w:val="28"/>
          <w:szCs w:val="28"/>
          <w:u w:val="single"/>
        </w:rPr>
      </w:pPr>
      <w:r w:rsidRPr="00E52B8A">
        <w:rPr>
          <w:rFonts w:ascii="Arial" w:hAnsi="Arial" w:cs="Arial"/>
          <w:b/>
          <w:bCs/>
          <w:sz w:val="28"/>
          <w:szCs w:val="28"/>
          <w:u w:val="single"/>
        </w:rPr>
        <w:t xml:space="preserve">LAA </w:t>
      </w:r>
      <w:r w:rsidR="00B27927" w:rsidRPr="00E52B8A">
        <w:rPr>
          <w:rFonts w:ascii="Arial" w:hAnsi="Arial" w:cs="Arial"/>
          <w:b/>
          <w:bCs/>
          <w:sz w:val="28"/>
          <w:szCs w:val="28"/>
          <w:u w:val="single"/>
        </w:rPr>
        <w:t>(</w:t>
      </w:r>
      <w:r w:rsidRPr="00E52B8A">
        <w:rPr>
          <w:rFonts w:ascii="Arial" w:hAnsi="Arial" w:cs="Arial"/>
          <w:b/>
          <w:bCs/>
          <w:sz w:val="28"/>
          <w:szCs w:val="28"/>
          <w:u w:val="single"/>
        </w:rPr>
        <w:t>Legal Aid Agency</w:t>
      </w:r>
      <w:r w:rsidR="00B27927" w:rsidRPr="00E52B8A">
        <w:rPr>
          <w:rFonts w:ascii="Arial" w:hAnsi="Arial" w:cs="Arial"/>
          <w:b/>
          <w:bCs/>
          <w:sz w:val="28"/>
          <w:szCs w:val="28"/>
          <w:u w:val="single"/>
        </w:rPr>
        <w:t>) – E-Tendering Process</w:t>
      </w:r>
    </w:p>
    <w:p w14:paraId="39C8D89D" w14:textId="035731D9" w:rsidR="00B85032" w:rsidRPr="00B85032" w:rsidRDefault="00B85032" w:rsidP="00B85032">
      <w:pPr>
        <w:rPr>
          <w:rFonts w:ascii="Arial" w:eastAsia="Times New Roman" w:hAnsi="Arial" w:cs="Arial"/>
          <w:sz w:val="24"/>
          <w:szCs w:val="24"/>
          <w:lang w:eastAsia="en-GB"/>
        </w:rPr>
      </w:pPr>
      <w:r w:rsidRPr="00B85032">
        <w:rPr>
          <w:rFonts w:ascii="Arial" w:eastAsia="Times New Roman" w:hAnsi="Arial" w:cs="Arial"/>
          <w:sz w:val="24"/>
          <w:szCs w:val="24"/>
          <w:lang w:eastAsia="en-GB"/>
        </w:rPr>
        <w:t>The M</w:t>
      </w:r>
      <w:r w:rsidR="009145BC">
        <w:rPr>
          <w:rFonts w:ascii="Arial" w:eastAsia="Times New Roman" w:hAnsi="Arial" w:cs="Arial"/>
          <w:sz w:val="24"/>
          <w:szCs w:val="24"/>
          <w:lang w:eastAsia="en-GB"/>
        </w:rPr>
        <w:t>inistry of Justice (MoJ)</w:t>
      </w:r>
      <w:r w:rsidRPr="00B85032">
        <w:rPr>
          <w:rFonts w:ascii="Arial" w:eastAsia="Times New Roman" w:hAnsi="Arial" w:cs="Arial"/>
          <w:sz w:val="24"/>
          <w:szCs w:val="24"/>
          <w:lang w:eastAsia="en-GB"/>
        </w:rPr>
        <w:t xml:space="preserve"> is committed to the protection and security of your personal information.</w:t>
      </w:r>
    </w:p>
    <w:p w14:paraId="692AD4D3" w14:textId="73B2889D" w:rsidR="00B85032" w:rsidRPr="00B85032" w:rsidRDefault="00B85032" w:rsidP="00B85032">
      <w:pPr>
        <w:rPr>
          <w:rFonts w:ascii="Arial" w:eastAsia="Times New Roman" w:hAnsi="Arial" w:cs="Arial"/>
          <w:sz w:val="24"/>
          <w:szCs w:val="24"/>
          <w:lang w:eastAsia="en-GB"/>
        </w:rPr>
      </w:pPr>
      <w:r w:rsidRPr="00B85032">
        <w:rPr>
          <w:rFonts w:ascii="Arial" w:eastAsia="Times New Roman" w:hAnsi="Arial" w:cs="Arial"/>
          <w:sz w:val="24"/>
          <w:szCs w:val="24"/>
          <w:lang w:eastAsia="en-GB"/>
        </w:rPr>
        <w:t xml:space="preserve">It is important that you read this notice so that you are aware of how and why we are using such information. This privacy notice describes how we collect and use personal information during and after your relationship with us, in accordance with data protection law. </w:t>
      </w:r>
      <w:r w:rsidR="00900562">
        <w:rPr>
          <w:rFonts w:ascii="Arial" w:eastAsia="Times New Roman" w:hAnsi="Arial" w:cs="Arial"/>
          <w:sz w:val="24"/>
          <w:szCs w:val="24"/>
          <w:lang w:eastAsia="en-GB"/>
        </w:rPr>
        <w:t>They will be updated regularly.</w:t>
      </w:r>
    </w:p>
    <w:p w14:paraId="2B33A208" w14:textId="671451E9" w:rsidR="00B85032" w:rsidRPr="00B85032" w:rsidRDefault="000909F8" w:rsidP="00B85032">
      <w:pPr>
        <w:rPr>
          <w:rFonts w:ascii="Arial" w:eastAsia="Times New Roman" w:hAnsi="Arial" w:cs="Arial"/>
          <w:b/>
          <w:bCs/>
          <w:sz w:val="24"/>
          <w:szCs w:val="24"/>
          <w:lang w:eastAsia="en-GB"/>
        </w:rPr>
      </w:pPr>
      <w:r>
        <w:rPr>
          <w:rFonts w:ascii="Arial" w:hAnsi="Arial" w:cs="Arial"/>
          <w:b/>
          <w:sz w:val="24"/>
          <w:szCs w:val="24"/>
        </w:rPr>
        <w:t>Legal</w:t>
      </w:r>
      <w:r w:rsidR="006C4A2C">
        <w:rPr>
          <w:rFonts w:ascii="Arial" w:hAnsi="Arial" w:cs="Arial"/>
          <w:b/>
          <w:sz w:val="24"/>
          <w:szCs w:val="24"/>
        </w:rPr>
        <w:t xml:space="preserve"> Aid Agency</w:t>
      </w:r>
      <w:r w:rsidR="00B85032" w:rsidRPr="00B85032">
        <w:rPr>
          <w:rFonts w:ascii="Arial" w:hAnsi="Arial" w:cs="Arial"/>
          <w:b/>
          <w:sz w:val="24"/>
          <w:szCs w:val="24"/>
        </w:rPr>
        <w:t xml:space="preserve"> </w:t>
      </w:r>
      <w:r w:rsidR="00B85032" w:rsidRPr="00B85032">
        <w:rPr>
          <w:rFonts w:ascii="Arial" w:eastAsia="Times New Roman" w:hAnsi="Arial" w:cs="Arial"/>
          <w:sz w:val="24"/>
          <w:szCs w:val="24"/>
          <w:lang w:eastAsia="en-GB"/>
        </w:rPr>
        <w:t>is an Executive Agency of the MoJ. MoJ is the data controller for the personal data used for the purposes of</w:t>
      </w:r>
      <w:r w:rsidR="00E166C0">
        <w:rPr>
          <w:rFonts w:ascii="Arial" w:eastAsia="Times New Roman" w:hAnsi="Arial" w:cs="Arial"/>
          <w:sz w:val="24"/>
          <w:szCs w:val="24"/>
          <w:lang w:eastAsia="en-GB"/>
        </w:rPr>
        <w:t xml:space="preserve"> </w:t>
      </w:r>
      <w:r w:rsidR="005B67B7">
        <w:rPr>
          <w:rFonts w:ascii="Arial" w:eastAsia="Times New Roman" w:hAnsi="Arial" w:cs="Arial"/>
          <w:sz w:val="24"/>
          <w:szCs w:val="24"/>
          <w:lang w:eastAsia="en-GB"/>
        </w:rPr>
        <w:t xml:space="preserve">providing Legal Aid advice services </w:t>
      </w:r>
      <w:r w:rsidR="00895A0C">
        <w:rPr>
          <w:rFonts w:ascii="Arial" w:eastAsia="Times New Roman" w:hAnsi="Arial" w:cs="Arial"/>
          <w:sz w:val="24"/>
          <w:szCs w:val="24"/>
          <w:lang w:eastAsia="en-GB"/>
        </w:rPr>
        <w:t>under the Legal Aid Sentencing and Punishment of Offenders Act 2013</w:t>
      </w:r>
      <w:r w:rsidR="00346557">
        <w:rPr>
          <w:rFonts w:ascii="Arial" w:eastAsia="Times New Roman" w:hAnsi="Arial" w:cs="Arial"/>
          <w:sz w:val="24"/>
          <w:szCs w:val="24"/>
          <w:lang w:eastAsia="en-GB"/>
        </w:rPr>
        <w:t>. We use E-Tendering</w:t>
      </w:r>
      <w:r w:rsidR="00A513FF">
        <w:rPr>
          <w:rFonts w:ascii="Arial" w:eastAsia="Times New Roman" w:hAnsi="Arial" w:cs="Arial"/>
          <w:sz w:val="24"/>
          <w:szCs w:val="24"/>
          <w:lang w:eastAsia="en-GB"/>
        </w:rPr>
        <w:t xml:space="preserve"> to enable us to deliver these public service contracts.</w:t>
      </w:r>
      <w:r w:rsidR="005B67B7">
        <w:rPr>
          <w:rFonts w:ascii="Arial" w:eastAsia="Times New Roman" w:hAnsi="Arial" w:cs="Arial"/>
          <w:sz w:val="24"/>
          <w:szCs w:val="24"/>
          <w:lang w:eastAsia="en-GB"/>
        </w:rPr>
        <w:t xml:space="preserve"> </w:t>
      </w:r>
      <w:r w:rsidR="00B85032" w:rsidRPr="00B85032">
        <w:rPr>
          <w:rFonts w:ascii="Arial" w:eastAsia="Times New Roman" w:hAnsi="Arial" w:cs="Arial"/>
          <w:b/>
          <w:bCs/>
          <w:sz w:val="24"/>
          <w:szCs w:val="24"/>
          <w:lang w:eastAsia="en-GB"/>
        </w:rPr>
        <w:t xml:space="preserve"> </w:t>
      </w:r>
    </w:p>
    <w:p w14:paraId="76DBDEA6" w14:textId="77777777" w:rsidR="00B85032" w:rsidRPr="00B85032" w:rsidRDefault="00B85032" w:rsidP="00B85032">
      <w:pPr>
        <w:spacing w:after="240" w:line="240" w:lineRule="auto"/>
        <w:rPr>
          <w:rFonts w:ascii="Arial" w:eastAsia="Times New Roman" w:hAnsi="Arial" w:cs="Times New Roman"/>
          <w:b/>
          <w:sz w:val="28"/>
          <w:szCs w:val="28"/>
          <w:lang w:eastAsia="en-GB"/>
        </w:rPr>
      </w:pPr>
      <w:r w:rsidRPr="00B85032">
        <w:rPr>
          <w:rFonts w:ascii="Arial" w:eastAsia="Times New Roman" w:hAnsi="Arial" w:cs="Times New Roman"/>
          <w:b/>
          <w:sz w:val="28"/>
          <w:szCs w:val="20"/>
          <w:lang w:eastAsia="en-GB"/>
        </w:rPr>
        <w:t xml:space="preserve">The </w:t>
      </w:r>
      <w:r w:rsidRPr="00B85032">
        <w:rPr>
          <w:rFonts w:ascii="Arial" w:eastAsia="Times New Roman" w:hAnsi="Arial" w:cs="Times New Roman"/>
          <w:b/>
          <w:sz w:val="28"/>
          <w:szCs w:val="28"/>
          <w:lang w:eastAsia="en-GB"/>
        </w:rPr>
        <w:t>type of personal data we process</w:t>
      </w:r>
    </w:p>
    <w:p w14:paraId="6BF98D06" w14:textId="572961E5" w:rsidR="00B85032" w:rsidRPr="00B85032" w:rsidRDefault="00B85032" w:rsidP="00B85032">
      <w:pPr>
        <w:spacing w:after="24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We currently</w:t>
      </w:r>
      <w:r w:rsidR="00ED4622">
        <w:rPr>
          <w:rFonts w:ascii="Arial" w:eastAsia="Times New Roman" w:hAnsi="Arial" w:cs="Times New Roman"/>
          <w:sz w:val="24"/>
          <w:szCs w:val="24"/>
          <w:lang w:eastAsia="en-GB"/>
        </w:rPr>
        <w:t xml:space="preserve"> may</w:t>
      </w:r>
      <w:r w:rsidRPr="00B85032">
        <w:rPr>
          <w:rFonts w:ascii="Arial" w:eastAsia="Times New Roman" w:hAnsi="Arial" w:cs="Times New Roman"/>
          <w:sz w:val="24"/>
          <w:szCs w:val="24"/>
          <w:lang w:eastAsia="en-GB"/>
        </w:rPr>
        <w:t xml:space="preserve"> collect and use the following information:</w:t>
      </w:r>
    </w:p>
    <w:p w14:paraId="145D3F5B" w14:textId="2EAAC99C" w:rsidR="00A513FF" w:rsidRPr="004A3900" w:rsidRDefault="001F3362" w:rsidP="00B85032">
      <w:pPr>
        <w:spacing w:after="240" w:line="240" w:lineRule="auto"/>
        <w:rPr>
          <w:rFonts w:ascii="Arial" w:eastAsia="Times New Roman" w:hAnsi="Arial" w:cs="Times New Roman"/>
          <w:bCs/>
          <w:sz w:val="24"/>
          <w:szCs w:val="24"/>
          <w:lang w:eastAsia="en-GB"/>
        </w:rPr>
      </w:pPr>
      <w:r w:rsidRPr="004A3900">
        <w:rPr>
          <w:rFonts w:ascii="Arial" w:eastAsia="Times New Roman" w:hAnsi="Arial" w:cs="Times New Roman"/>
          <w:bCs/>
          <w:sz w:val="24"/>
          <w:szCs w:val="24"/>
          <w:lang w:eastAsia="en-GB"/>
        </w:rPr>
        <w:t xml:space="preserve">Full name, </w:t>
      </w:r>
      <w:r w:rsidR="00E7411D" w:rsidRPr="004A3900">
        <w:rPr>
          <w:rFonts w:ascii="Arial" w:eastAsia="Times New Roman" w:hAnsi="Arial" w:cs="Times New Roman"/>
          <w:bCs/>
          <w:sz w:val="24"/>
          <w:szCs w:val="24"/>
          <w:lang w:eastAsia="en-GB"/>
        </w:rPr>
        <w:t xml:space="preserve">address, </w:t>
      </w:r>
      <w:r w:rsidR="00424D39" w:rsidRPr="004A3900">
        <w:rPr>
          <w:rFonts w:ascii="Arial" w:eastAsia="Times New Roman" w:hAnsi="Arial" w:cs="Times New Roman"/>
          <w:bCs/>
          <w:sz w:val="24"/>
          <w:szCs w:val="24"/>
          <w:lang w:eastAsia="en-GB"/>
        </w:rPr>
        <w:t>contact details</w:t>
      </w:r>
      <w:r w:rsidR="003D246E">
        <w:rPr>
          <w:rFonts w:ascii="Arial" w:eastAsia="Times New Roman" w:hAnsi="Arial" w:cs="Times New Roman"/>
          <w:bCs/>
          <w:sz w:val="24"/>
          <w:szCs w:val="24"/>
          <w:lang w:eastAsia="en-GB"/>
        </w:rPr>
        <w:t>,</w:t>
      </w:r>
      <w:r w:rsidR="00C95EF2">
        <w:rPr>
          <w:rFonts w:ascii="Arial" w:eastAsia="Times New Roman" w:hAnsi="Arial" w:cs="Times New Roman"/>
          <w:bCs/>
          <w:sz w:val="24"/>
          <w:szCs w:val="24"/>
          <w:lang w:eastAsia="en-GB"/>
        </w:rPr>
        <w:t xml:space="preserve"> date of birth</w:t>
      </w:r>
      <w:r w:rsidR="00D128C8">
        <w:rPr>
          <w:rFonts w:ascii="Arial" w:eastAsia="Times New Roman" w:hAnsi="Arial" w:cs="Times New Roman"/>
          <w:bCs/>
          <w:sz w:val="24"/>
          <w:szCs w:val="24"/>
          <w:lang w:eastAsia="en-GB"/>
        </w:rPr>
        <w:t xml:space="preserve"> and</w:t>
      </w:r>
      <w:r w:rsidR="00C95EF2">
        <w:rPr>
          <w:rFonts w:ascii="Arial" w:eastAsia="Times New Roman" w:hAnsi="Arial" w:cs="Times New Roman"/>
          <w:bCs/>
          <w:sz w:val="24"/>
          <w:szCs w:val="24"/>
          <w:lang w:eastAsia="en-GB"/>
        </w:rPr>
        <w:t xml:space="preserve"> criminal convictions</w:t>
      </w:r>
    </w:p>
    <w:p w14:paraId="33FEDF40" w14:textId="461CAA0C" w:rsidR="00B85032" w:rsidRPr="00B85032" w:rsidRDefault="00B85032" w:rsidP="00B85032">
      <w:pPr>
        <w:spacing w:after="240" w:line="240" w:lineRule="auto"/>
        <w:rPr>
          <w:rFonts w:ascii="Arial" w:eastAsia="Times New Roman" w:hAnsi="Arial" w:cs="Times New Roman"/>
          <w:bCs/>
          <w:color w:val="000000" w:themeColor="text1"/>
          <w:sz w:val="24"/>
          <w:szCs w:val="24"/>
          <w:lang w:eastAsia="en-GB"/>
        </w:rPr>
      </w:pPr>
      <w:r w:rsidRPr="00B85032">
        <w:rPr>
          <w:rFonts w:ascii="Arial" w:eastAsia="Times New Roman" w:hAnsi="Arial" w:cs="Times New Roman"/>
          <w:bCs/>
          <w:color w:val="000000" w:themeColor="text1"/>
          <w:sz w:val="24"/>
          <w:szCs w:val="24"/>
          <w:lang w:eastAsia="en-GB"/>
        </w:rPr>
        <w:t>We also collect special categories of information</w:t>
      </w:r>
    </w:p>
    <w:p w14:paraId="53C7616E" w14:textId="54B45AB6" w:rsidR="00B85032" w:rsidRPr="00B85032" w:rsidRDefault="00B85032" w:rsidP="00B85032">
      <w:pPr>
        <w:numPr>
          <w:ilvl w:val="0"/>
          <w:numId w:val="2"/>
        </w:numPr>
        <w:spacing w:after="240" w:line="240" w:lineRule="auto"/>
        <w:contextualSpacing/>
        <w:rPr>
          <w:rFonts w:ascii="Arial" w:eastAsia="Times New Roman" w:hAnsi="Arial" w:cs="Times New Roman"/>
          <w:bCs/>
          <w:color w:val="000000" w:themeColor="text1"/>
          <w:sz w:val="24"/>
          <w:szCs w:val="24"/>
          <w:lang w:eastAsia="en-GB"/>
        </w:rPr>
      </w:pPr>
      <w:r w:rsidRPr="00B85032">
        <w:rPr>
          <w:rFonts w:ascii="Arial" w:eastAsia="Times New Roman" w:hAnsi="Arial" w:cs="Times New Roman"/>
          <w:bCs/>
          <w:color w:val="000000" w:themeColor="text1"/>
          <w:sz w:val="24"/>
          <w:szCs w:val="24"/>
          <w:lang w:eastAsia="en-GB"/>
        </w:rPr>
        <w:t xml:space="preserve">race or ethnicity </w:t>
      </w:r>
    </w:p>
    <w:p w14:paraId="1B64E868" w14:textId="77777777" w:rsidR="00A86980" w:rsidRPr="00A86980" w:rsidRDefault="00A86980" w:rsidP="004842A2">
      <w:pPr>
        <w:spacing w:after="240" w:line="240" w:lineRule="auto"/>
        <w:ind w:left="720"/>
        <w:contextualSpacing/>
        <w:rPr>
          <w:rFonts w:ascii="Arial" w:eastAsia="Times New Roman" w:hAnsi="Arial" w:cs="Times New Roman"/>
          <w:bCs/>
          <w:color w:val="000000" w:themeColor="text1"/>
          <w:sz w:val="24"/>
          <w:szCs w:val="24"/>
          <w:lang w:eastAsia="en-GB"/>
        </w:rPr>
      </w:pPr>
    </w:p>
    <w:p w14:paraId="7E609A70" w14:textId="77777777" w:rsidR="00B85032" w:rsidRPr="00B85032" w:rsidRDefault="00B85032" w:rsidP="00B85032">
      <w:pPr>
        <w:spacing w:after="240" w:line="240" w:lineRule="auto"/>
        <w:rPr>
          <w:rFonts w:ascii="Arial" w:eastAsia="Times New Roman" w:hAnsi="Arial" w:cs="Times New Roman"/>
          <w:b/>
          <w:sz w:val="28"/>
          <w:szCs w:val="28"/>
          <w:lang w:eastAsia="en-GB"/>
        </w:rPr>
      </w:pPr>
      <w:r w:rsidRPr="00B85032">
        <w:rPr>
          <w:rFonts w:ascii="Arial" w:eastAsia="Times New Roman" w:hAnsi="Arial" w:cs="Times New Roman"/>
          <w:b/>
          <w:sz w:val="28"/>
          <w:szCs w:val="28"/>
          <w:lang w:eastAsia="en-GB"/>
        </w:rPr>
        <w:t>How we get your personal data and why we have it</w:t>
      </w:r>
    </w:p>
    <w:p w14:paraId="5B11AB3A" w14:textId="4009F6EC" w:rsidR="00B85032" w:rsidRDefault="003A5184" w:rsidP="00B85032">
      <w:pPr>
        <w:rPr>
          <w:rFonts w:ascii="Arial" w:eastAsia="Times New Roman" w:hAnsi="Arial" w:cs="Times New Roman"/>
          <w:sz w:val="24"/>
          <w:szCs w:val="24"/>
          <w:lang w:eastAsia="en-GB"/>
        </w:rPr>
      </w:pPr>
      <w:r>
        <w:rPr>
          <w:rFonts w:ascii="Arial" w:eastAsia="Times New Roman" w:hAnsi="Arial" w:cs="Times New Roman"/>
          <w:sz w:val="24"/>
          <w:szCs w:val="24"/>
          <w:lang w:eastAsia="en-GB"/>
        </w:rPr>
        <w:t>Most of t</w:t>
      </w:r>
      <w:r w:rsidR="00B85032" w:rsidRPr="00B85032">
        <w:rPr>
          <w:rFonts w:ascii="Arial" w:eastAsia="Times New Roman" w:hAnsi="Arial" w:cs="Times New Roman"/>
          <w:sz w:val="24"/>
          <w:szCs w:val="24"/>
          <w:lang w:eastAsia="en-GB"/>
        </w:rPr>
        <w:t>he personal information we process is provided to us directly by you for one of the following reasons:</w:t>
      </w:r>
    </w:p>
    <w:p w14:paraId="153E35BD" w14:textId="2F1A58B7" w:rsidR="005E794C" w:rsidRDefault="005E794C" w:rsidP="005E794C">
      <w:pPr>
        <w:pStyle w:val="ListParagraph"/>
        <w:numPr>
          <w:ilvl w:val="0"/>
          <w:numId w:val="2"/>
        </w:numPr>
        <w:rPr>
          <w:rFonts w:ascii="Arial" w:eastAsia="Times New Roman" w:hAnsi="Arial" w:cs="Times New Roman"/>
          <w:sz w:val="24"/>
          <w:szCs w:val="24"/>
          <w:lang w:eastAsia="en-GB"/>
        </w:rPr>
      </w:pPr>
      <w:r>
        <w:rPr>
          <w:rFonts w:ascii="Arial" w:eastAsia="Times New Roman" w:hAnsi="Arial" w:cs="Times New Roman"/>
          <w:sz w:val="24"/>
          <w:szCs w:val="24"/>
          <w:lang w:eastAsia="en-GB"/>
        </w:rPr>
        <w:t>Tendering a contract</w:t>
      </w:r>
    </w:p>
    <w:p w14:paraId="0997A389" w14:textId="25F145B9" w:rsidR="005E794C" w:rsidRPr="005E794C" w:rsidRDefault="007A57C8" w:rsidP="005E794C">
      <w:pPr>
        <w:pStyle w:val="ListParagraph"/>
        <w:numPr>
          <w:ilvl w:val="0"/>
          <w:numId w:val="2"/>
        </w:numPr>
        <w:rPr>
          <w:rFonts w:ascii="Arial" w:eastAsia="Times New Roman" w:hAnsi="Arial" w:cs="Times New Roman"/>
          <w:sz w:val="24"/>
          <w:szCs w:val="24"/>
          <w:lang w:eastAsia="en-GB"/>
        </w:rPr>
      </w:pPr>
      <w:r>
        <w:rPr>
          <w:rFonts w:ascii="Arial" w:eastAsia="Times New Roman" w:hAnsi="Arial" w:cs="Times New Roman"/>
          <w:sz w:val="24"/>
          <w:szCs w:val="24"/>
          <w:lang w:eastAsia="en-GB"/>
        </w:rPr>
        <w:t>During the course of completing a contract</w:t>
      </w:r>
    </w:p>
    <w:p w14:paraId="67C86B1F" w14:textId="0B485871" w:rsidR="00B85032" w:rsidRPr="00B85032" w:rsidRDefault="00B85032" w:rsidP="00B85032">
      <w:pPr>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We use the personal data we receive </w:t>
      </w:r>
      <w:r w:rsidR="001A0B1F" w:rsidRPr="00B85032">
        <w:rPr>
          <w:rFonts w:ascii="Arial" w:eastAsia="Times New Roman" w:hAnsi="Arial" w:cs="Times New Roman"/>
          <w:sz w:val="24"/>
          <w:szCs w:val="24"/>
          <w:lang w:eastAsia="en-GB"/>
        </w:rPr>
        <w:t>to</w:t>
      </w:r>
      <w:r w:rsidR="00BA4305">
        <w:rPr>
          <w:rFonts w:ascii="Arial" w:eastAsia="Times New Roman" w:hAnsi="Arial" w:cs="Times New Roman"/>
          <w:sz w:val="24"/>
          <w:szCs w:val="24"/>
          <w:lang w:eastAsia="en-GB"/>
        </w:rPr>
        <w:t>:</w:t>
      </w:r>
      <w:r w:rsidRPr="00B85032">
        <w:rPr>
          <w:rFonts w:ascii="Arial" w:eastAsia="Times New Roman" w:hAnsi="Arial" w:cs="Times New Roman"/>
          <w:sz w:val="24"/>
          <w:szCs w:val="24"/>
          <w:lang w:eastAsia="en-GB"/>
        </w:rPr>
        <w:t xml:space="preserve"> </w:t>
      </w:r>
    </w:p>
    <w:p w14:paraId="1B79FF6A" w14:textId="08AD034F" w:rsidR="00F46F5C" w:rsidRPr="00F90CBD" w:rsidRDefault="00BA4305" w:rsidP="00F90CBD">
      <w:pPr>
        <w:pStyle w:val="ListParagraph"/>
        <w:numPr>
          <w:ilvl w:val="0"/>
          <w:numId w:val="2"/>
        </w:numPr>
        <w:rPr>
          <w:rFonts w:ascii="Arial" w:eastAsia="Times New Roman" w:hAnsi="Arial" w:cs="Times New Roman"/>
          <w:sz w:val="24"/>
          <w:szCs w:val="24"/>
          <w:lang w:eastAsia="en-GB"/>
        </w:rPr>
      </w:pPr>
      <w:r w:rsidRPr="00F90CBD">
        <w:rPr>
          <w:rFonts w:ascii="Arial" w:eastAsia="Times New Roman" w:hAnsi="Arial" w:cs="Times New Roman"/>
          <w:sz w:val="24"/>
          <w:szCs w:val="24"/>
          <w:lang w:eastAsia="en-GB"/>
        </w:rPr>
        <w:t xml:space="preserve">Assure ourselves you are fit to practice law and to enable us to </w:t>
      </w:r>
      <w:r w:rsidR="00A21FA7" w:rsidRPr="00F90CBD">
        <w:rPr>
          <w:rFonts w:ascii="Arial" w:eastAsia="Times New Roman" w:hAnsi="Arial" w:cs="Times New Roman"/>
          <w:sz w:val="24"/>
          <w:szCs w:val="24"/>
          <w:lang w:eastAsia="en-GB"/>
        </w:rPr>
        <w:t>complete the contract process if your tender is successfu</w:t>
      </w:r>
      <w:r w:rsidR="00E34380" w:rsidRPr="00F90CBD">
        <w:rPr>
          <w:rFonts w:ascii="Arial" w:eastAsia="Times New Roman" w:hAnsi="Arial" w:cs="Times New Roman"/>
          <w:sz w:val="24"/>
          <w:szCs w:val="24"/>
          <w:lang w:eastAsia="en-GB"/>
        </w:rPr>
        <w:t>l.</w:t>
      </w:r>
    </w:p>
    <w:p w14:paraId="36AB4BCA" w14:textId="0C7DC1EF" w:rsidR="00B85032" w:rsidRPr="00B85032" w:rsidRDefault="00B85032" w:rsidP="006F6472">
      <w:pPr>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We </w:t>
      </w:r>
      <w:r w:rsidR="006F6472">
        <w:rPr>
          <w:rFonts w:ascii="Arial" w:eastAsia="Times New Roman" w:hAnsi="Arial" w:cs="Times New Roman"/>
          <w:sz w:val="24"/>
          <w:szCs w:val="24"/>
          <w:lang w:eastAsia="en-GB"/>
        </w:rPr>
        <w:t>do not</w:t>
      </w:r>
      <w:r w:rsidRPr="00B85032">
        <w:rPr>
          <w:rFonts w:ascii="Arial" w:eastAsia="Times New Roman" w:hAnsi="Arial" w:cs="Times New Roman"/>
          <w:sz w:val="24"/>
          <w:szCs w:val="24"/>
          <w:lang w:eastAsia="en-GB"/>
        </w:rPr>
        <w:t xml:space="preserve"> share this information with</w:t>
      </w:r>
      <w:r w:rsidR="006F6472">
        <w:rPr>
          <w:rFonts w:ascii="Arial" w:eastAsia="Times New Roman" w:hAnsi="Arial" w:cs="Times New Roman"/>
          <w:sz w:val="24"/>
          <w:szCs w:val="24"/>
          <w:lang w:eastAsia="en-GB"/>
        </w:rPr>
        <w:t xml:space="preserve"> anyone outside of the MoJ.</w:t>
      </w:r>
    </w:p>
    <w:p w14:paraId="648762A4" w14:textId="43BA47AA" w:rsidR="00B85032" w:rsidRPr="00F80902" w:rsidRDefault="00F80902" w:rsidP="00B85032">
      <w:pPr>
        <w:rPr>
          <w:rFonts w:ascii="Arial" w:hAnsi="Arial" w:cs="Arial"/>
          <w:bCs/>
          <w:sz w:val="24"/>
          <w:szCs w:val="24"/>
        </w:rPr>
      </w:pPr>
      <w:r w:rsidRPr="00F80902">
        <w:rPr>
          <w:rFonts w:ascii="Arial" w:hAnsi="Arial" w:cs="Arial"/>
          <w:bCs/>
          <w:sz w:val="24"/>
          <w:szCs w:val="24"/>
        </w:rPr>
        <w:t>We are</w:t>
      </w:r>
      <w:r>
        <w:rPr>
          <w:rFonts w:ascii="Arial" w:hAnsi="Arial" w:cs="Arial"/>
          <w:bCs/>
          <w:sz w:val="24"/>
          <w:szCs w:val="24"/>
        </w:rPr>
        <w:t xml:space="preserve"> processing your personal data</w:t>
      </w:r>
      <w:r w:rsidR="00E22459">
        <w:rPr>
          <w:rFonts w:ascii="Arial" w:hAnsi="Arial" w:cs="Arial"/>
          <w:bCs/>
          <w:sz w:val="24"/>
          <w:szCs w:val="24"/>
        </w:rPr>
        <w:t xml:space="preserve"> under the lawful purpose Public Task</w:t>
      </w:r>
      <w:r w:rsidR="007A260B">
        <w:rPr>
          <w:rFonts w:ascii="Arial" w:hAnsi="Arial" w:cs="Arial"/>
          <w:bCs/>
          <w:sz w:val="24"/>
          <w:szCs w:val="24"/>
        </w:rPr>
        <w:t xml:space="preserve">, as it is our </w:t>
      </w:r>
      <w:r w:rsidR="00F90CBD">
        <w:rPr>
          <w:rFonts w:ascii="Arial" w:hAnsi="Arial" w:cs="Arial"/>
          <w:bCs/>
          <w:sz w:val="24"/>
          <w:szCs w:val="24"/>
        </w:rPr>
        <w:t xml:space="preserve">public </w:t>
      </w:r>
      <w:r w:rsidR="007A260B">
        <w:rPr>
          <w:rFonts w:ascii="Arial" w:hAnsi="Arial" w:cs="Arial"/>
          <w:bCs/>
          <w:sz w:val="24"/>
          <w:szCs w:val="24"/>
        </w:rPr>
        <w:t xml:space="preserve">duty to ensure all </w:t>
      </w:r>
      <w:r w:rsidR="00F90CBD">
        <w:rPr>
          <w:rFonts w:ascii="Arial" w:hAnsi="Arial" w:cs="Arial"/>
          <w:bCs/>
          <w:sz w:val="24"/>
          <w:szCs w:val="24"/>
        </w:rPr>
        <w:t xml:space="preserve">individuals </w:t>
      </w:r>
      <w:r w:rsidR="007A260B">
        <w:rPr>
          <w:rFonts w:ascii="Arial" w:hAnsi="Arial" w:cs="Arial"/>
          <w:bCs/>
          <w:sz w:val="24"/>
          <w:szCs w:val="24"/>
        </w:rPr>
        <w:t xml:space="preserve">get fair and </w:t>
      </w:r>
      <w:r w:rsidR="00F90CBD">
        <w:rPr>
          <w:rFonts w:ascii="Arial" w:hAnsi="Arial" w:cs="Arial"/>
          <w:bCs/>
          <w:sz w:val="24"/>
          <w:szCs w:val="24"/>
        </w:rPr>
        <w:t>adequate</w:t>
      </w:r>
      <w:r w:rsidR="007A260B">
        <w:rPr>
          <w:rFonts w:ascii="Arial" w:hAnsi="Arial" w:cs="Arial"/>
          <w:bCs/>
          <w:sz w:val="24"/>
          <w:szCs w:val="24"/>
        </w:rPr>
        <w:t xml:space="preserve"> legal representation</w:t>
      </w:r>
      <w:r w:rsidR="008834CB">
        <w:rPr>
          <w:rFonts w:ascii="Arial" w:hAnsi="Arial" w:cs="Arial"/>
          <w:bCs/>
          <w:sz w:val="24"/>
          <w:szCs w:val="24"/>
        </w:rPr>
        <w:t>.</w:t>
      </w:r>
      <w:r w:rsidR="00B85032" w:rsidRPr="00F80902">
        <w:rPr>
          <w:rFonts w:ascii="Arial" w:hAnsi="Arial" w:cs="Arial"/>
          <w:bCs/>
          <w:sz w:val="24"/>
          <w:szCs w:val="24"/>
        </w:rPr>
        <w:t xml:space="preserve"> </w:t>
      </w:r>
    </w:p>
    <w:p w14:paraId="38E01AC0" w14:textId="57259811" w:rsidR="00B85032" w:rsidRPr="00B85032" w:rsidRDefault="00B85032" w:rsidP="00B85032">
      <w:pPr>
        <w:rPr>
          <w:rFonts w:ascii="Arial" w:hAnsi="Arial" w:cs="Arial"/>
          <w:bCs/>
          <w:sz w:val="24"/>
          <w:szCs w:val="24"/>
        </w:rPr>
      </w:pPr>
      <w:r w:rsidRPr="00B85032">
        <w:rPr>
          <w:rFonts w:ascii="Arial" w:hAnsi="Arial" w:cs="Arial"/>
          <w:bCs/>
          <w:sz w:val="24"/>
          <w:szCs w:val="24"/>
        </w:rPr>
        <w:t>The legal bas</w:t>
      </w:r>
      <w:r w:rsidR="00900562">
        <w:rPr>
          <w:rFonts w:ascii="Arial" w:hAnsi="Arial" w:cs="Arial"/>
          <w:bCs/>
          <w:sz w:val="24"/>
          <w:szCs w:val="24"/>
        </w:rPr>
        <w:t>e</w:t>
      </w:r>
      <w:r w:rsidRPr="00B85032">
        <w:rPr>
          <w:rFonts w:ascii="Arial" w:hAnsi="Arial" w:cs="Arial"/>
          <w:bCs/>
          <w:sz w:val="24"/>
          <w:szCs w:val="24"/>
        </w:rPr>
        <w:t xml:space="preserve">s on which the MoJ processes special categories of information you have provided, is </w:t>
      </w:r>
      <w:r w:rsidR="00EA0018" w:rsidRPr="00B85032">
        <w:rPr>
          <w:rFonts w:ascii="Arial" w:hAnsi="Arial" w:cs="Arial"/>
          <w:bCs/>
          <w:sz w:val="24"/>
          <w:szCs w:val="24"/>
        </w:rPr>
        <w:t>based on</w:t>
      </w:r>
      <w:r w:rsidRPr="00B85032">
        <w:rPr>
          <w:rFonts w:ascii="Arial" w:hAnsi="Arial" w:cs="Arial"/>
          <w:bCs/>
          <w:sz w:val="24"/>
          <w:szCs w:val="24"/>
        </w:rPr>
        <w:t>:</w:t>
      </w:r>
    </w:p>
    <w:p w14:paraId="0B2F7742" w14:textId="7E872629" w:rsidR="00B85032" w:rsidRPr="00B85032" w:rsidRDefault="004842A2" w:rsidP="00B85032">
      <w:pPr>
        <w:numPr>
          <w:ilvl w:val="0"/>
          <w:numId w:val="3"/>
        </w:numPr>
        <w:spacing w:after="240" w:line="276" w:lineRule="auto"/>
        <w:contextualSpacing/>
        <w:rPr>
          <w:rFonts w:ascii="Arial" w:hAnsi="Arial" w:cs="Arial"/>
          <w:bCs/>
          <w:sz w:val="24"/>
          <w:szCs w:val="24"/>
        </w:rPr>
      </w:pPr>
      <w:r>
        <w:rPr>
          <w:rFonts w:ascii="Arial" w:hAnsi="Arial" w:cs="Arial"/>
          <w:bCs/>
          <w:sz w:val="24"/>
          <w:szCs w:val="24"/>
        </w:rPr>
        <w:t>T</w:t>
      </w:r>
      <w:r w:rsidR="00B85032" w:rsidRPr="00B85032">
        <w:rPr>
          <w:rFonts w:ascii="Arial" w:hAnsi="Arial" w:cs="Arial"/>
          <w:bCs/>
          <w:sz w:val="24"/>
          <w:szCs w:val="24"/>
        </w:rPr>
        <w:t xml:space="preserve">he processing being necessary for the establishment, </w:t>
      </w:r>
      <w:r w:rsidR="00800D05" w:rsidRPr="00B85032">
        <w:rPr>
          <w:rFonts w:ascii="Arial" w:hAnsi="Arial" w:cs="Arial"/>
          <w:bCs/>
          <w:sz w:val="24"/>
          <w:szCs w:val="24"/>
        </w:rPr>
        <w:t>exercise,</w:t>
      </w:r>
      <w:r w:rsidR="00B85032" w:rsidRPr="00B85032">
        <w:rPr>
          <w:rFonts w:ascii="Arial" w:hAnsi="Arial" w:cs="Arial"/>
          <w:bCs/>
          <w:sz w:val="24"/>
          <w:szCs w:val="24"/>
        </w:rPr>
        <w:t xml:space="preserve"> or defence of legal claims.</w:t>
      </w:r>
    </w:p>
    <w:p w14:paraId="132D7E3D" w14:textId="77777777" w:rsidR="00B85032" w:rsidRPr="00B85032" w:rsidRDefault="00B85032" w:rsidP="00B85032">
      <w:pPr>
        <w:spacing w:after="240" w:line="276" w:lineRule="auto"/>
        <w:contextualSpacing/>
        <w:jc w:val="both"/>
        <w:rPr>
          <w:rFonts w:ascii="Arial" w:hAnsi="Arial" w:cs="Arial"/>
          <w:b/>
          <w:sz w:val="24"/>
          <w:lang w:val="en"/>
        </w:rPr>
      </w:pPr>
    </w:p>
    <w:p w14:paraId="53509EC2" w14:textId="77777777" w:rsidR="00B85032" w:rsidRPr="00B85032" w:rsidRDefault="00B85032" w:rsidP="00B85032">
      <w:pPr>
        <w:spacing w:after="240" w:line="276" w:lineRule="auto"/>
        <w:contextualSpacing/>
        <w:jc w:val="both"/>
        <w:rPr>
          <w:rFonts w:ascii="Arial" w:hAnsi="Arial" w:cs="Arial"/>
          <w:b/>
          <w:sz w:val="28"/>
          <w:szCs w:val="28"/>
          <w:lang w:val="en"/>
        </w:rPr>
      </w:pPr>
      <w:r w:rsidRPr="00B85032">
        <w:rPr>
          <w:rFonts w:ascii="Arial" w:hAnsi="Arial" w:cs="Arial"/>
          <w:b/>
          <w:sz w:val="28"/>
          <w:szCs w:val="28"/>
          <w:lang w:val="en"/>
        </w:rPr>
        <w:t>International Data Transfers</w:t>
      </w:r>
    </w:p>
    <w:p w14:paraId="0FFAAB49" w14:textId="1E89C5D8" w:rsidR="002607F5" w:rsidRDefault="002607F5" w:rsidP="00B85032">
      <w:pPr>
        <w:spacing w:after="240" w:line="276" w:lineRule="auto"/>
        <w:contextualSpacing/>
        <w:jc w:val="both"/>
        <w:rPr>
          <w:rFonts w:ascii="Arial" w:eastAsia="Times New Roman" w:hAnsi="Arial" w:cs="Times New Roman"/>
          <w:sz w:val="24"/>
          <w:szCs w:val="24"/>
          <w:lang w:eastAsia="en-GB"/>
        </w:rPr>
      </w:pPr>
    </w:p>
    <w:p w14:paraId="2677BD65" w14:textId="0F4B26A0" w:rsidR="002607F5" w:rsidRDefault="002607F5" w:rsidP="00B85032">
      <w:pPr>
        <w:spacing w:after="240" w:line="276" w:lineRule="auto"/>
        <w:contextualSpacing/>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There are no international transfers</w:t>
      </w:r>
    </w:p>
    <w:p w14:paraId="51156FFC" w14:textId="77777777" w:rsidR="00050A26" w:rsidRPr="00B85032" w:rsidRDefault="00050A26" w:rsidP="00B85032">
      <w:pPr>
        <w:spacing w:after="240" w:line="276" w:lineRule="auto"/>
        <w:contextualSpacing/>
        <w:jc w:val="both"/>
        <w:rPr>
          <w:rFonts w:ascii="Arial" w:hAnsi="Arial" w:cs="Arial"/>
          <w:sz w:val="24"/>
          <w:szCs w:val="24"/>
          <w:lang w:val="en"/>
        </w:rPr>
      </w:pPr>
    </w:p>
    <w:p w14:paraId="45DE344F" w14:textId="77777777" w:rsidR="00B85032" w:rsidRPr="00B85032" w:rsidRDefault="00B85032" w:rsidP="00B85032">
      <w:pPr>
        <w:spacing w:after="240" w:line="240" w:lineRule="auto"/>
        <w:rPr>
          <w:rFonts w:ascii="Arial" w:eastAsia="Times New Roman" w:hAnsi="Arial" w:cs="Times New Roman"/>
          <w:b/>
          <w:sz w:val="28"/>
          <w:szCs w:val="28"/>
          <w:lang w:val="en" w:eastAsia="en-GB"/>
        </w:rPr>
      </w:pPr>
      <w:r w:rsidRPr="00B85032">
        <w:rPr>
          <w:rFonts w:ascii="Arial" w:eastAsia="Times New Roman" w:hAnsi="Arial" w:cs="Times New Roman"/>
          <w:b/>
          <w:sz w:val="28"/>
          <w:szCs w:val="28"/>
          <w:lang w:val="en" w:eastAsia="en-GB"/>
        </w:rPr>
        <w:t>How we store your personal data</w:t>
      </w:r>
    </w:p>
    <w:p w14:paraId="243B5AD6" w14:textId="071DB3EE" w:rsidR="00A53ED1" w:rsidRDefault="00551996" w:rsidP="00B85032">
      <w:pPr>
        <w:spacing w:after="240" w:line="240" w:lineRule="auto"/>
        <w:rPr>
          <w:rFonts w:ascii="Arial" w:eastAsia="Times New Roman" w:hAnsi="Arial" w:cs="Times New Roman"/>
          <w:bCs/>
          <w:sz w:val="24"/>
          <w:szCs w:val="24"/>
          <w:lang w:val="en" w:eastAsia="en-GB"/>
        </w:rPr>
      </w:pPr>
      <w:bookmarkStart w:id="0" w:name="_Hlk71728491"/>
      <w:r>
        <w:rPr>
          <w:rFonts w:ascii="Arial" w:eastAsia="Times New Roman" w:hAnsi="Arial" w:cs="Times New Roman"/>
          <w:bCs/>
          <w:sz w:val="24"/>
          <w:szCs w:val="24"/>
          <w:lang w:val="en" w:eastAsia="en-GB"/>
        </w:rPr>
        <w:t>Unsuccessful tenders are retained for one year</w:t>
      </w:r>
      <w:r w:rsidR="00F90CBD">
        <w:rPr>
          <w:rFonts w:ascii="Arial" w:eastAsia="Times New Roman" w:hAnsi="Arial" w:cs="Times New Roman"/>
          <w:bCs/>
          <w:sz w:val="24"/>
          <w:szCs w:val="24"/>
          <w:lang w:val="en" w:eastAsia="en-GB"/>
        </w:rPr>
        <w:t xml:space="preserve"> following </w:t>
      </w:r>
      <w:r w:rsidR="0013277C">
        <w:rPr>
          <w:rFonts w:ascii="Arial" w:eastAsia="Times New Roman" w:hAnsi="Arial" w:cs="Times New Roman"/>
          <w:bCs/>
          <w:sz w:val="24"/>
          <w:szCs w:val="24"/>
          <w:lang w:val="en" w:eastAsia="en-GB"/>
        </w:rPr>
        <w:t>completion of the tender process</w:t>
      </w:r>
      <w:r>
        <w:rPr>
          <w:rFonts w:ascii="Arial" w:eastAsia="Times New Roman" w:hAnsi="Arial" w:cs="Times New Roman"/>
          <w:bCs/>
          <w:sz w:val="24"/>
          <w:szCs w:val="24"/>
          <w:lang w:val="en" w:eastAsia="en-GB"/>
        </w:rPr>
        <w:t>. Successful tenders are retained for 6 years</w:t>
      </w:r>
      <w:r w:rsidR="0013277C">
        <w:rPr>
          <w:rFonts w:ascii="Arial" w:eastAsia="Times New Roman" w:hAnsi="Arial" w:cs="Times New Roman"/>
          <w:bCs/>
          <w:sz w:val="24"/>
          <w:szCs w:val="24"/>
          <w:lang w:val="en" w:eastAsia="en-GB"/>
        </w:rPr>
        <w:t xml:space="preserve"> following completion of the contract</w:t>
      </w:r>
      <w:r>
        <w:rPr>
          <w:rFonts w:ascii="Arial" w:eastAsia="Times New Roman" w:hAnsi="Arial" w:cs="Times New Roman"/>
          <w:bCs/>
          <w:sz w:val="24"/>
          <w:szCs w:val="24"/>
          <w:lang w:val="en" w:eastAsia="en-GB"/>
        </w:rPr>
        <w:t>.</w:t>
      </w:r>
    </w:p>
    <w:p w14:paraId="5B38D4DB" w14:textId="013B1548" w:rsidR="00551996" w:rsidRPr="00A53ED1" w:rsidRDefault="00551996" w:rsidP="00B85032">
      <w:pPr>
        <w:spacing w:after="240" w:line="240" w:lineRule="auto"/>
        <w:rPr>
          <w:rFonts w:ascii="Arial" w:eastAsia="Times New Roman" w:hAnsi="Arial" w:cs="Times New Roman"/>
          <w:bCs/>
          <w:sz w:val="24"/>
          <w:szCs w:val="24"/>
          <w:lang w:val="en" w:eastAsia="en-GB"/>
        </w:rPr>
      </w:pPr>
      <w:r>
        <w:rPr>
          <w:rFonts w:ascii="Arial" w:eastAsia="Times New Roman" w:hAnsi="Arial" w:cs="Times New Roman"/>
          <w:bCs/>
          <w:sz w:val="24"/>
          <w:szCs w:val="24"/>
          <w:lang w:val="en" w:eastAsia="en-GB"/>
        </w:rPr>
        <w:t xml:space="preserve">Your data is stored </w:t>
      </w:r>
      <w:r w:rsidR="00AD1500">
        <w:rPr>
          <w:rFonts w:ascii="Arial" w:eastAsia="Times New Roman" w:hAnsi="Arial" w:cs="Times New Roman"/>
          <w:bCs/>
          <w:sz w:val="24"/>
          <w:szCs w:val="24"/>
          <w:lang w:val="en" w:eastAsia="en-GB"/>
        </w:rPr>
        <w:t xml:space="preserve">securely on our </w:t>
      </w:r>
      <w:r w:rsidR="00C20B38">
        <w:rPr>
          <w:rFonts w:ascii="Arial" w:eastAsia="Times New Roman" w:hAnsi="Arial" w:cs="Times New Roman"/>
          <w:bCs/>
          <w:sz w:val="24"/>
          <w:szCs w:val="24"/>
          <w:lang w:val="en" w:eastAsia="en-GB"/>
        </w:rPr>
        <w:t>contract and e-tendering platform</w:t>
      </w:r>
      <w:r w:rsidR="002469BB">
        <w:rPr>
          <w:rFonts w:ascii="Arial" w:eastAsia="Times New Roman" w:hAnsi="Arial" w:cs="Times New Roman"/>
          <w:bCs/>
          <w:sz w:val="24"/>
          <w:szCs w:val="24"/>
          <w:lang w:val="en" w:eastAsia="en-GB"/>
        </w:rPr>
        <w:t>s</w:t>
      </w:r>
      <w:r w:rsidR="0047567A">
        <w:rPr>
          <w:rFonts w:ascii="Arial" w:eastAsia="Times New Roman" w:hAnsi="Arial" w:cs="Times New Roman"/>
          <w:bCs/>
          <w:sz w:val="24"/>
          <w:szCs w:val="24"/>
          <w:lang w:val="en" w:eastAsia="en-GB"/>
        </w:rPr>
        <w:t>. Some data is stored securely on our internal systems</w:t>
      </w:r>
      <w:r w:rsidR="005E522F">
        <w:rPr>
          <w:rFonts w:ascii="Arial" w:eastAsia="Times New Roman" w:hAnsi="Arial" w:cs="Times New Roman"/>
          <w:bCs/>
          <w:sz w:val="24"/>
          <w:szCs w:val="24"/>
          <w:lang w:val="en" w:eastAsia="en-GB"/>
        </w:rPr>
        <w:t xml:space="preserve">, </w:t>
      </w:r>
      <w:r w:rsidR="002469BB">
        <w:rPr>
          <w:rFonts w:ascii="Arial" w:eastAsia="Times New Roman" w:hAnsi="Arial" w:cs="Times New Roman"/>
          <w:bCs/>
          <w:sz w:val="24"/>
          <w:szCs w:val="24"/>
          <w:lang w:val="en" w:eastAsia="en-GB"/>
        </w:rPr>
        <w:t>to allow transfer, between these platforms.</w:t>
      </w:r>
    </w:p>
    <w:bookmarkEnd w:id="0"/>
    <w:p w14:paraId="629D8A9F" w14:textId="77777777" w:rsidR="00B85032" w:rsidRPr="00B85032" w:rsidRDefault="00B85032" w:rsidP="00B85032">
      <w:pPr>
        <w:keepNext/>
        <w:spacing w:before="480" w:after="240" w:line="240" w:lineRule="auto"/>
        <w:outlineLvl w:val="0"/>
        <w:rPr>
          <w:rFonts w:ascii="Arial" w:eastAsia="Times New Roman" w:hAnsi="Arial" w:cs="Times New Roman"/>
          <w:b/>
          <w:sz w:val="28"/>
          <w:szCs w:val="20"/>
          <w:lang w:eastAsia="en-GB"/>
        </w:rPr>
      </w:pPr>
      <w:r w:rsidRPr="00B85032">
        <w:rPr>
          <w:rFonts w:ascii="Arial" w:eastAsia="Times New Roman" w:hAnsi="Arial" w:cs="Times New Roman"/>
          <w:b/>
          <w:sz w:val="28"/>
          <w:szCs w:val="20"/>
          <w:lang w:eastAsia="en-GB"/>
        </w:rPr>
        <w:t>Your Rights</w:t>
      </w:r>
    </w:p>
    <w:p w14:paraId="1F361066" w14:textId="77777777" w:rsidR="00B85032" w:rsidRPr="00B85032" w:rsidRDefault="00B85032" w:rsidP="00B85032">
      <w:pPr>
        <w:numPr>
          <w:ilvl w:val="0"/>
          <w:numId w:val="1"/>
        </w:numPr>
        <w:spacing w:after="240" w:line="240" w:lineRule="auto"/>
        <w:contextualSpacing/>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Your right of </w:t>
      </w:r>
      <w:r w:rsidRPr="00B85032">
        <w:rPr>
          <w:rFonts w:ascii="Arial" w:eastAsia="Times New Roman" w:hAnsi="Arial" w:cs="Times New Roman"/>
          <w:b/>
          <w:bCs/>
          <w:sz w:val="24"/>
          <w:szCs w:val="24"/>
          <w:lang w:eastAsia="en-GB"/>
        </w:rPr>
        <w:t>access</w:t>
      </w:r>
      <w:r w:rsidRPr="00B85032">
        <w:rPr>
          <w:rFonts w:ascii="Arial" w:eastAsia="Times New Roman" w:hAnsi="Arial" w:cs="Times New Roman"/>
          <w:sz w:val="24"/>
          <w:szCs w:val="24"/>
          <w:lang w:eastAsia="en-GB"/>
        </w:rPr>
        <w:t xml:space="preserve"> - You have the right to ask us for copies of your personal information. </w:t>
      </w:r>
    </w:p>
    <w:p w14:paraId="781FE2C8" w14:textId="77777777" w:rsidR="00B85032" w:rsidRPr="00B85032" w:rsidRDefault="00B85032" w:rsidP="00B85032">
      <w:pPr>
        <w:numPr>
          <w:ilvl w:val="0"/>
          <w:numId w:val="1"/>
        </w:numPr>
        <w:spacing w:after="240" w:line="240" w:lineRule="auto"/>
        <w:contextualSpacing/>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Your right to </w:t>
      </w:r>
      <w:r w:rsidRPr="00B85032">
        <w:rPr>
          <w:rFonts w:ascii="Arial" w:eastAsia="Times New Roman" w:hAnsi="Arial" w:cs="Times New Roman"/>
          <w:b/>
          <w:bCs/>
          <w:sz w:val="24"/>
          <w:szCs w:val="24"/>
          <w:lang w:eastAsia="en-GB"/>
        </w:rPr>
        <w:t>rectification</w:t>
      </w:r>
      <w:r w:rsidRPr="00B85032">
        <w:rPr>
          <w:rFonts w:ascii="Arial" w:eastAsia="Times New Roman" w:hAnsi="Arial" w:cs="Times New Roman"/>
          <w:sz w:val="24"/>
          <w:szCs w:val="24"/>
          <w:lang w:eastAsia="en-GB"/>
        </w:rPr>
        <w:t xml:space="preserve"> - You have the right to ask us to rectify personal information you think is inaccurate. You also have the right to ask us to complete information you think is incomplete. </w:t>
      </w:r>
    </w:p>
    <w:p w14:paraId="51F56542" w14:textId="77777777" w:rsidR="00B85032" w:rsidRPr="00B85032" w:rsidRDefault="00B85032" w:rsidP="00B85032">
      <w:pPr>
        <w:numPr>
          <w:ilvl w:val="0"/>
          <w:numId w:val="1"/>
        </w:numPr>
        <w:spacing w:after="240" w:line="240" w:lineRule="auto"/>
        <w:contextualSpacing/>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Your right to </w:t>
      </w:r>
      <w:r w:rsidRPr="00B85032">
        <w:rPr>
          <w:rFonts w:ascii="Arial" w:eastAsia="Times New Roman" w:hAnsi="Arial" w:cs="Times New Roman"/>
          <w:b/>
          <w:bCs/>
          <w:sz w:val="24"/>
          <w:szCs w:val="24"/>
          <w:lang w:eastAsia="en-GB"/>
        </w:rPr>
        <w:t>restriction</w:t>
      </w:r>
      <w:r w:rsidRPr="00B85032">
        <w:rPr>
          <w:rFonts w:ascii="Arial" w:eastAsia="Times New Roman" w:hAnsi="Arial" w:cs="Times New Roman"/>
          <w:sz w:val="24"/>
          <w:szCs w:val="24"/>
          <w:lang w:eastAsia="en-GB"/>
        </w:rPr>
        <w:t xml:space="preserve"> of processing - You have the right to ask us to restrict the processing of your personal information in certain circumstances. </w:t>
      </w:r>
    </w:p>
    <w:p w14:paraId="4E3A666C" w14:textId="7A68F874" w:rsidR="00B85032" w:rsidRPr="00B85032" w:rsidRDefault="00B85032" w:rsidP="00B85032">
      <w:pPr>
        <w:numPr>
          <w:ilvl w:val="0"/>
          <w:numId w:val="1"/>
        </w:numPr>
        <w:spacing w:after="240" w:line="240" w:lineRule="auto"/>
        <w:contextualSpacing/>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Your right to </w:t>
      </w:r>
      <w:r w:rsidRPr="00B85032">
        <w:rPr>
          <w:rFonts w:ascii="Arial" w:eastAsia="Times New Roman" w:hAnsi="Arial" w:cs="Times New Roman"/>
          <w:b/>
          <w:bCs/>
          <w:sz w:val="24"/>
          <w:szCs w:val="24"/>
          <w:lang w:eastAsia="en-GB"/>
        </w:rPr>
        <w:t>object</w:t>
      </w:r>
      <w:r w:rsidRPr="00B85032">
        <w:rPr>
          <w:rFonts w:ascii="Arial" w:eastAsia="Times New Roman" w:hAnsi="Arial" w:cs="Times New Roman"/>
          <w:sz w:val="24"/>
          <w:szCs w:val="24"/>
          <w:lang w:eastAsia="en-GB"/>
        </w:rPr>
        <w:t xml:space="preserve"> to processing - You have the right to object to the processing of your personal information in certain circumstances</w:t>
      </w:r>
      <w:r w:rsidR="00A852AE">
        <w:rPr>
          <w:rFonts w:ascii="Arial" w:eastAsia="Times New Roman" w:hAnsi="Arial" w:cs="Times New Roman"/>
          <w:sz w:val="24"/>
          <w:szCs w:val="24"/>
          <w:lang w:eastAsia="en-GB"/>
        </w:rPr>
        <w:t>.</w:t>
      </w:r>
      <w:r w:rsidRPr="00B85032">
        <w:rPr>
          <w:rFonts w:ascii="Arial" w:eastAsia="Times New Roman" w:hAnsi="Arial" w:cs="Times New Roman"/>
          <w:sz w:val="24"/>
          <w:szCs w:val="24"/>
          <w:lang w:eastAsia="en-GB"/>
        </w:rPr>
        <w:t xml:space="preserve"> </w:t>
      </w:r>
    </w:p>
    <w:p w14:paraId="6AC1499C" w14:textId="77777777" w:rsidR="002607F5" w:rsidRDefault="002607F5" w:rsidP="00B85032">
      <w:pPr>
        <w:spacing w:after="240" w:line="240" w:lineRule="auto"/>
        <w:rPr>
          <w:rFonts w:ascii="Arial" w:eastAsia="Times New Roman" w:hAnsi="Arial" w:cs="Times New Roman"/>
          <w:sz w:val="24"/>
          <w:szCs w:val="24"/>
          <w:lang w:eastAsia="en-GB"/>
        </w:rPr>
      </w:pPr>
    </w:p>
    <w:p w14:paraId="69A68837" w14:textId="113F5A4E" w:rsidR="00B85032" w:rsidRPr="00B85032" w:rsidRDefault="00900562" w:rsidP="00B85032">
      <w:pPr>
        <w:spacing w:after="24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Depending on the</w:t>
      </w:r>
      <w:r w:rsidR="002607F5">
        <w:rPr>
          <w:rFonts w:ascii="Arial" w:eastAsia="Times New Roman" w:hAnsi="Arial" w:cs="Times New Roman"/>
          <w:sz w:val="24"/>
          <w:szCs w:val="24"/>
          <w:lang w:eastAsia="en-GB"/>
        </w:rPr>
        <w:t xml:space="preserve"> lawful</w:t>
      </w:r>
      <w:r>
        <w:rPr>
          <w:rFonts w:ascii="Arial" w:eastAsia="Times New Roman" w:hAnsi="Arial" w:cs="Times New Roman"/>
          <w:sz w:val="24"/>
          <w:szCs w:val="24"/>
          <w:lang w:eastAsia="en-GB"/>
        </w:rPr>
        <w:t xml:space="preserve"> basis on which your personal data is being processed</w:t>
      </w:r>
      <w:r w:rsidR="002607F5">
        <w:rPr>
          <w:rFonts w:ascii="Arial" w:eastAsia="Times New Roman" w:hAnsi="Arial" w:cs="Times New Roman"/>
          <w:sz w:val="24"/>
          <w:szCs w:val="24"/>
          <w:lang w:eastAsia="en-GB"/>
        </w:rPr>
        <w:t>,</w:t>
      </w:r>
      <w:r>
        <w:rPr>
          <w:rFonts w:ascii="Arial" w:eastAsia="Times New Roman" w:hAnsi="Arial" w:cs="Times New Roman"/>
          <w:sz w:val="24"/>
          <w:szCs w:val="24"/>
          <w:lang w:eastAsia="en-GB"/>
        </w:rPr>
        <w:t xml:space="preserve"> not all rights will appl</w:t>
      </w:r>
      <w:r w:rsidR="002607F5">
        <w:rPr>
          <w:rFonts w:ascii="Arial" w:eastAsia="Times New Roman" w:hAnsi="Arial" w:cs="Times New Roman"/>
          <w:sz w:val="24"/>
          <w:szCs w:val="24"/>
          <w:lang w:eastAsia="en-GB"/>
        </w:rPr>
        <w:t>y</w:t>
      </w:r>
      <w:r>
        <w:rPr>
          <w:rFonts w:ascii="Arial" w:eastAsia="Times New Roman" w:hAnsi="Arial" w:cs="Times New Roman"/>
          <w:sz w:val="24"/>
          <w:szCs w:val="24"/>
          <w:lang w:eastAsia="en-GB"/>
        </w:rPr>
        <w:t>.</w:t>
      </w:r>
    </w:p>
    <w:p w14:paraId="34C496F9" w14:textId="0D7D7FA4" w:rsidR="00B85032" w:rsidRPr="00B85032" w:rsidRDefault="002607F5" w:rsidP="00B85032">
      <w:pPr>
        <w:spacing w:after="24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You are not required to pay any charge for exercising your rights. If you make a request, we have one month to respond to you </w:t>
      </w:r>
      <w:r w:rsidR="00B85032" w:rsidRPr="00B85032">
        <w:rPr>
          <w:rFonts w:ascii="Arial" w:eastAsia="Times New Roman" w:hAnsi="Arial" w:cs="Times New Roman"/>
          <w:sz w:val="24"/>
          <w:szCs w:val="24"/>
          <w:lang w:eastAsia="en-GB"/>
        </w:rPr>
        <w:t>If you wish to exercise your data protection rights please contact:</w:t>
      </w:r>
    </w:p>
    <w:p w14:paraId="74E0A4FF" w14:textId="77777777" w:rsidR="00B85032" w:rsidRPr="00B85032" w:rsidRDefault="00B85032" w:rsidP="00B85032">
      <w:pPr>
        <w:spacing w:after="0" w:line="240" w:lineRule="auto"/>
        <w:rPr>
          <w:rFonts w:ascii="Arial" w:eastAsia="Times New Roman" w:hAnsi="Arial" w:cs="Times New Roman"/>
          <w:sz w:val="24"/>
          <w:szCs w:val="24"/>
          <w:lang w:val="en" w:eastAsia="en-GB"/>
        </w:rPr>
      </w:pPr>
      <w:r w:rsidRPr="00B85032">
        <w:rPr>
          <w:rFonts w:ascii="Arial" w:eastAsia="Times New Roman" w:hAnsi="Arial" w:cs="Times New Roman"/>
          <w:sz w:val="24"/>
          <w:szCs w:val="24"/>
          <w:lang w:val="en" w:eastAsia="en-GB"/>
        </w:rPr>
        <w:t>Offender and ex-offenders;</w:t>
      </w:r>
    </w:p>
    <w:p w14:paraId="6926C2F8" w14:textId="77777777" w:rsidR="00B85032" w:rsidRPr="00B85032" w:rsidRDefault="00B85032" w:rsidP="00B85032">
      <w:pPr>
        <w:spacing w:after="240" w:line="240" w:lineRule="auto"/>
        <w:rPr>
          <w:rFonts w:ascii="Arial" w:eastAsia="Times New Roman" w:hAnsi="Arial" w:cs="Times New Roman"/>
          <w:sz w:val="24"/>
          <w:szCs w:val="24"/>
          <w:lang w:val="en" w:eastAsia="en-GB"/>
        </w:rPr>
      </w:pPr>
      <w:r w:rsidRPr="00B85032">
        <w:rPr>
          <w:rFonts w:ascii="Arial" w:eastAsia="Times New Roman" w:hAnsi="Arial" w:cs="Times New Roman"/>
          <w:sz w:val="24"/>
          <w:szCs w:val="24"/>
          <w:lang w:val="en" w:eastAsia="en-GB"/>
        </w:rPr>
        <w:t xml:space="preserve">Branston Registry </w:t>
      </w:r>
      <w:r w:rsidRPr="00B85032">
        <w:rPr>
          <w:rFonts w:ascii="Arial" w:eastAsia="Times New Roman" w:hAnsi="Arial" w:cs="Times New Roman"/>
          <w:sz w:val="24"/>
          <w:szCs w:val="24"/>
          <w:lang w:val="en" w:eastAsia="en-GB"/>
        </w:rPr>
        <w:br/>
        <w:t xml:space="preserve">Building 16, S &amp; T Store </w:t>
      </w:r>
      <w:r w:rsidRPr="00B85032">
        <w:rPr>
          <w:rFonts w:ascii="Arial" w:eastAsia="Times New Roman" w:hAnsi="Arial" w:cs="Times New Roman"/>
          <w:sz w:val="24"/>
          <w:szCs w:val="24"/>
          <w:lang w:val="en" w:eastAsia="en-GB"/>
        </w:rPr>
        <w:br/>
        <w:t xml:space="preserve">Burton Road </w:t>
      </w:r>
      <w:r w:rsidRPr="00B85032">
        <w:rPr>
          <w:rFonts w:ascii="Arial" w:eastAsia="Times New Roman" w:hAnsi="Arial" w:cs="Times New Roman"/>
          <w:sz w:val="24"/>
          <w:szCs w:val="24"/>
          <w:lang w:val="en" w:eastAsia="en-GB"/>
        </w:rPr>
        <w:br/>
        <w:t xml:space="preserve">Branston </w:t>
      </w:r>
      <w:r w:rsidRPr="00B85032">
        <w:rPr>
          <w:rFonts w:ascii="Arial" w:eastAsia="Times New Roman" w:hAnsi="Arial" w:cs="Times New Roman"/>
          <w:sz w:val="24"/>
          <w:szCs w:val="24"/>
          <w:lang w:val="en" w:eastAsia="en-GB"/>
        </w:rPr>
        <w:br/>
        <w:t xml:space="preserve">Burton-on-Trent </w:t>
      </w:r>
      <w:r w:rsidRPr="00B85032">
        <w:rPr>
          <w:rFonts w:ascii="Arial" w:eastAsia="Times New Roman" w:hAnsi="Arial" w:cs="Times New Roman"/>
          <w:sz w:val="24"/>
          <w:szCs w:val="24"/>
          <w:lang w:val="en" w:eastAsia="en-GB"/>
        </w:rPr>
        <w:br/>
        <w:t xml:space="preserve">Staffordshire </w:t>
      </w:r>
      <w:r w:rsidRPr="00B85032">
        <w:rPr>
          <w:rFonts w:ascii="Arial" w:eastAsia="Times New Roman" w:hAnsi="Arial" w:cs="Times New Roman"/>
          <w:sz w:val="24"/>
          <w:szCs w:val="24"/>
          <w:lang w:val="en" w:eastAsia="en-GB"/>
        </w:rPr>
        <w:br/>
        <w:t>DE14 3EG</w:t>
      </w:r>
    </w:p>
    <w:p w14:paraId="0F129982" w14:textId="77777777" w:rsidR="00B85032" w:rsidRPr="00B85032" w:rsidRDefault="005A6C18" w:rsidP="00B85032">
      <w:pPr>
        <w:spacing w:after="240" w:line="240" w:lineRule="auto"/>
        <w:rPr>
          <w:rFonts w:ascii="Arial" w:eastAsia="Times New Roman" w:hAnsi="Arial" w:cs="Times New Roman"/>
          <w:sz w:val="24"/>
          <w:szCs w:val="24"/>
          <w:lang w:val="en" w:eastAsia="en-GB"/>
        </w:rPr>
      </w:pPr>
      <w:hyperlink r:id="rId10" w:history="1">
        <w:r w:rsidR="00B85032" w:rsidRPr="00B85032">
          <w:rPr>
            <w:rFonts w:ascii="Arial" w:eastAsia="Times New Roman" w:hAnsi="Arial" w:cs="Times New Roman"/>
            <w:color w:val="0563C1" w:themeColor="hyperlink"/>
            <w:sz w:val="24"/>
            <w:szCs w:val="24"/>
            <w:u w:val="single"/>
            <w:lang w:val="en" w:eastAsia="en-GB"/>
          </w:rPr>
          <w:t>data.access1@justice.gov.uk</w:t>
        </w:r>
      </w:hyperlink>
      <w:r w:rsidR="00B85032" w:rsidRPr="00B85032">
        <w:rPr>
          <w:rFonts w:ascii="Arial" w:eastAsia="Times New Roman" w:hAnsi="Arial" w:cs="Times New Roman"/>
          <w:sz w:val="24"/>
          <w:szCs w:val="24"/>
          <w:lang w:val="en" w:eastAsia="en-GB"/>
        </w:rPr>
        <w:t xml:space="preserve"> </w:t>
      </w:r>
    </w:p>
    <w:p w14:paraId="1614F76C" w14:textId="77777777" w:rsidR="00F46F5C" w:rsidRDefault="00F46F5C" w:rsidP="00B85032">
      <w:pPr>
        <w:spacing w:after="0" w:line="240" w:lineRule="auto"/>
        <w:rPr>
          <w:rFonts w:ascii="Arial" w:eastAsia="Times New Roman" w:hAnsi="Arial" w:cs="Times New Roman"/>
          <w:sz w:val="24"/>
          <w:szCs w:val="24"/>
          <w:lang w:val="en" w:eastAsia="en-GB"/>
        </w:rPr>
      </w:pPr>
    </w:p>
    <w:p w14:paraId="5797DBE7" w14:textId="4383104B" w:rsidR="00B85032" w:rsidRPr="00B85032" w:rsidRDefault="00B85032" w:rsidP="00B85032">
      <w:pPr>
        <w:spacing w:after="0" w:line="240" w:lineRule="auto"/>
        <w:rPr>
          <w:rFonts w:ascii="Arial" w:eastAsia="Times New Roman" w:hAnsi="Arial" w:cs="Times New Roman"/>
          <w:sz w:val="24"/>
          <w:szCs w:val="24"/>
          <w:lang w:val="en" w:eastAsia="en-GB"/>
        </w:rPr>
      </w:pPr>
      <w:r w:rsidRPr="00B85032">
        <w:rPr>
          <w:rFonts w:ascii="Arial" w:eastAsia="Times New Roman" w:hAnsi="Arial" w:cs="Times New Roman"/>
          <w:sz w:val="24"/>
          <w:szCs w:val="24"/>
          <w:lang w:val="en" w:eastAsia="en-GB"/>
        </w:rPr>
        <w:t>All others;</w:t>
      </w:r>
    </w:p>
    <w:p w14:paraId="77DC184A" w14:textId="77777777" w:rsidR="00B85032" w:rsidRPr="00B85032" w:rsidRDefault="00B85032" w:rsidP="00B85032">
      <w:pPr>
        <w:spacing w:after="0" w:line="240" w:lineRule="auto"/>
        <w:rPr>
          <w:rFonts w:ascii="Arial" w:eastAsia="Times New Roman" w:hAnsi="Arial" w:cs="Times New Roman"/>
          <w:sz w:val="24"/>
          <w:szCs w:val="24"/>
          <w:lang w:val="en" w:eastAsia="en-GB"/>
        </w:rPr>
      </w:pPr>
      <w:r w:rsidRPr="00B85032">
        <w:rPr>
          <w:rFonts w:ascii="Arial" w:eastAsia="Times New Roman" w:hAnsi="Arial" w:cs="Times New Roman"/>
          <w:sz w:val="24"/>
          <w:szCs w:val="24"/>
          <w:lang w:val="en" w:eastAsia="en-GB"/>
        </w:rPr>
        <w:t>Disclosure Team</w:t>
      </w:r>
    </w:p>
    <w:p w14:paraId="519CB3E3"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Post point 10.38</w:t>
      </w:r>
    </w:p>
    <w:p w14:paraId="03ADDF9D" w14:textId="636A395E"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lastRenderedPageBreak/>
        <w:t xml:space="preserve">102 </w:t>
      </w:r>
      <w:r w:rsidR="004D46E2">
        <w:rPr>
          <w:rFonts w:ascii="Arial" w:eastAsia="Times New Roman" w:hAnsi="Arial" w:cs="Times New Roman"/>
          <w:sz w:val="24"/>
          <w:szCs w:val="24"/>
          <w:lang w:eastAsia="en-GB"/>
        </w:rPr>
        <w:t>P</w:t>
      </w:r>
      <w:r w:rsidRPr="00B85032">
        <w:rPr>
          <w:rFonts w:ascii="Arial" w:eastAsia="Times New Roman" w:hAnsi="Arial" w:cs="Times New Roman"/>
          <w:sz w:val="24"/>
          <w:szCs w:val="24"/>
          <w:lang w:eastAsia="en-GB"/>
        </w:rPr>
        <w:t>etty France</w:t>
      </w:r>
    </w:p>
    <w:p w14:paraId="40683CD6"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London </w:t>
      </w:r>
    </w:p>
    <w:p w14:paraId="79F2BD6C" w14:textId="77777777" w:rsidR="00B85032" w:rsidRPr="00B85032" w:rsidRDefault="00B85032" w:rsidP="00B85032">
      <w:pPr>
        <w:spacing w:after="24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SW1H 9AJ</w:t>
      </w:r>
    </w:p>
    <w:p w14:paraId="7059D6B6" w14:textId="77777777" w:rsidR="00B85032" w:rsidRPr="00B85032" w:rsidRDefault="005A6C18" w:rsidP="00B85032">
      <w:pPr>
        <w:spacing w:after="240" w:line="240" w:lineRule="auto"/>
        <w:rPr>
          <w:rFonts w:ascii="Arial" w:eastAsia="Times New Roman" w:hAnsi="Arial" w:cs="Times New Roman"/>
          <w:sz w:val="24"/>
          <w:szCs w:val="24"/>
          <w:lang w:val="en" w:eastAsia="en-GB"/>
        </w:rPr>
      </w:pPr>
      <w:hyperlink r:id="rId11" w:history="1">
        <w:r w:rsidR="00B85032" w:rsidRPr="00B85032">
          <w:rPr>
            <w:rFonts w:ascii="Arial" w:eastAsia="Times New Roman" w:hAnsi="Arial" w:cs="Times New Roman"/>
            <w:color w:val="0563C1" w:themeColor="hyperlink"/>
            <w:sz w:val="24"/>
            <w:szCs w:val="24"/>
            <w:u w:val="single"/>
            <w:lang w:val="en" w:eastAsia="en-GB"/>
          </w:rPr>
          <w:t>data.access@justice.gov.uk</w:t>
        </w:r>
      </w:hyperlink>
      <w:r w:rsidR="00B85032" w:rsidRPr="00B85032">
        <w:rPr>
          <w:rFonts w:ascii="Arial" w:eastAsia="Times New Roman" w:hAnsi="Arial" w:cs="Times New Roman"/>
          <w:sz w:val="24"/>
          <w:szCs w:val="24"/>
          <w:lang w:val="en" w:eastAsia="en-GB"/>
        </w:rPr>
        <w:t xml:space="preserve"> </w:t>
      </w:r>
    </w:p>
    <w:p w14:paraId="418EF556" w14:textId="77777777" w:rsidR="00B85032" w:rsidRPr="00B85032" w:rsidRDefault="00B85032" w:rsidP="00B85032">
      <w:pPr>
        <w:keepNext/>
        <w:spacing w:before="480" w:after="240" w:line="240" w:lineRule="auto"/>
        <w:outlineLvl w:val="0"/>
        <w:rPr>
          <w:rFonts w:ascii="Arial" w:eastAsia="Times New Roman" w:hAnsi="Arial" w:cs="Times New Roman"/>
          <w:b/>
          <w:sz w:val="28"/>
          <w:szCs w:val="20"/>
          <w:lang w:eastAsia="en-GB"/>
        </w:rPr>
      </w:pPr>
      <w:r w:rsidRPr="00B85032">
        <w:rPr>
          <w:rFonts w:ascii="Arial" w:eastAsia="Times New Roman" w:hAnsi="Arial" w:cs="Times New Roman"/>
          <w:b/>
          <w:sz w:val="28"/>
          <w:szCs w:val="20"/>
          <w:lang w:eastAsia="en-GB"/>
        </w:rPr>
        <w:t>How to complain</w:t>
      </w:r>
    </w:p>
    <w:p w14:paraId="2466A967" w14:textId="77777777" w:rsidR="00B85032" w:rsidRPr="00B85032" w:rsidRDefault="00B85032" w:rsidP="00B85032">
      <w:pPr>
        <w:spacing w:after="24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If you have any concerns about our use of your personal data, you can contact the MoJ data protection officer;</w:t>
      </w:r>
    </w:p>
    <w:p w14:paraId="117DA0FF" w14:textId="77777777" w:rsidR="00B85032" w:rsidRPr="00B85032" w:rsidRDefault="00B85032" w:rsidP="00B85032">
      <w:pPr>
        <w:keepNext/>
        <w:spacing w:after="0" w:line="240" w:lineRule="auto"/>
        <w:outlineLvl w:val="0"/>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Data Protection Officer</w:t>
      </w:r>
    </w:p>
    <w:p w14:paraId="1B96228B" w14:textId="77777777" w:rsidR="00B85032" w:rsidRPr="00B85032" w:rsidRDefault="00B85032" w:rsidP="00B85032">
      <w:pPr>
        <w:keepNext/>
        <w:spacing w:after="0" w:line="240" w:lineRule="auto"/>
        <w:outlineLvl w:val="0"/>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Ministry of Justice</w:t>
      </w:r>
    </w:p>
    <w:p w14:paraId="69B7E20B" w14:textId="3EFA78E4" w:rsidR="00B85032" w:rsidRPr="00B85032" w:rsidRDefault="004D46E2" w:rsidP="00B85032">
      <w:pPr>
        <w:keepNext/>
        <w:spacing w:after="0" w:line="240" w:lineRule="auto"/>
        <w:outlineLvl w:val="0"/>
        <w:rPr>
          <w:rFonts w:ascii="Arial" w:eastAsia="Times New Roman" w:hAnsi="Arial" w:cs="Times New Roman"/>
          <w:sz w:val="24"/>
          <w:szCs w:val="24"/>
          <w:lang w:eastAsia="en-GB"/>
        </w:rPr>
      </w:pPr>
      <w:r>
        <w:rPr>
          <w:rFonts w:ascii="Arial" w:eastAsia="Times New Roman" w:hAnsi="Arial" w:cs="Times New Roman"/>
          <w:sz w:val="24"/>
          <w:szCs w:val="24"/>
          <w:lang w:eastAsia="en-GB"/>
        </w:rPr>
        <w:t>10</w:t>
      </w:r>
      <w:r w:rsidRPr="004D46E2">
        <w:rPr>
          <w:rFonts w:ascii="Arial" w:eastAsia="Times New Roman" w:hAnsi="Arial" w:cs="Times New Roman"/>
          <w:sz w:val="24"/>
          <w:szCs w:val="24"/>
          <w:vertAlign w:val="superscript"/>
          <w:lang w:eastAsia="en-GB"/>
        </w:rPr>
        <w:t>th</w:t>
      </w:r>
      <w:r>
        <w:rPr>
          <w:rFonts w:ascii="Arial" w:eastAsia="Times New Roman" w:hAnsi="Arial" w:cs="Times New Roman"/>
          <w:sz w:val="24"/>
          <w:szCs w:val="24"/>
          <w:lang w:eastAsia="en-GB"/>
        </w:rPr>
        <w:t xml:space="preserve"> Floor, Post Point 10.31</w:t>
      </w:r>
    </w:p>
    <w:p w14:paraId="4E67BF00" w14:textId="7DCE0AC1" w:rsidR="00B85032" w:rsidRPr="00B85032" w:rsidRDefault="004D46E2" w:rsidP="00B85032">
      <w:pPr>
        <w:keepNext/>
        <w:spacing w:after="0" w:line="240" w:lineRule="auto"/>
        <w:outlineLvl w:val="0"/>
        <w:rPr>
          <w:rFonts w:ascii="Arial" w:eastAsia="Times New Roman" w:hAnsi="Arial" w:cs="Times New Roman"/>
          <w:sz w:val="24"/>
          <w:szCs w:val="24"/>
          <w:lang w:eastAsia="en-GB"/>
        </w:rPr>
      </w:pPr>
      <w:r>
        <w:rPr>
          <w:rFonts w:ascii="Arial" w:eastAsia="Times New Roman" w:hAnsi="Arial" w:cs="Times New Roman"/>
          <w:sz w:val="24"/>
          <w:szCs w:val="24"/>
          <w:lang w:eastAsia="en-GB"/>
        </w:rPr>
        <w:t>102 Petty France</w:t>
      </w:r>
    </w:p>
    <w:p w14:paraId="7ED67DAA" w14:textId="77777777" w:rsidR="00B85032" w:rsidRPr="00B85032" w:rsidRDefault="00B85032" w:rsidP="00B85032">
      <w:pPr>
        <w:keepNext/>
        <w:spacing w:after="0" w:line="240" w:lineRule="auto"/>
        <w:outlineLvl w:val="0"/>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London</w:t>
      </w:r>
    </w:p>
    <w:p w14:paraId="059FD16E" w14:textId="541BE15B" w:rsidR="00B85032" w:rsidRPr="00B85032" w:rsidRDefault="004D46E2" w:rsidP="00B85032">
      <w:pPr>
        <w:keepNext/>
        <w:spacing w:after="0" w:line="240" w:lineRule="auto"/>
        <w:outlineLvl w:val="0"/>
        <w:rPr>
          <w:rFonts w:ascii="Arial" w:eastAsia="Times New Roman" w:hAnsi="Arial" w:cs="Times New Roman"/>
          <w:sz w:val="24"/>
          <w:szCs w:val="24"/>
          <w:lang w:eastAsia="en-GB"/>
        </w:rPr>
      </w:pPr>
      <w:r>
        <w:rPr>
          <w:rFonts w:ascii="Arial" w:eastAsia="Times New Roman" w:hAnsi="Arial" w:cs="Times New Roman"/>
          <w:sz w:val="24"/>
          <w:szCs w:val="24"/>
          <w:lang w:eastAsia="en-GB"/>
        </w:rPr>
        <w:t>SW1H 9AJ</w:t>
      </w:r>
    </w:p>
    <w:p w14:paraId="5F322760" w14:textId="77777777" w:rsidR="00B85032" w:rsidRPr="00B85032" w:rsidRDefault="00B85032" w:rsidP="00B85032">
      <w:pPr>
        <w:keepNext/>
        <w:spacing w:after="0" w:line="240" w:lineRule="auto"/>
        <w:outlineLvl w:val="0"/>
        <w:rPr>
          <w:rFonts w:ascii="Arial" w:eastAsia="Times New Roman" w:hAnsi="Arial" w:cs="Times New Roman"/>
          <w:sz w:val="24"/>
          <w:szCs w:val="24"/>
          <w:lang w:eastAsia="en-GB"/>
        </w:rPr>
      </w:pPr>
    </w:p>
    <w:p w14:paraId="221D737B" w14:textId="77777777" w:rsidR="00B85032" w:rsidRPr="00B85032" w:rsidRDefault="005A6C18" w:rsidP="00B85032">
      <w:pPr>
        <w:keepNext/>
        <w:spacing w:after="0" w:line="240" w:lineRule="auto"/>
        <w:outlineLvl w:val="0"/>
        <w:rPr>
          <w:rFonts w:ascii="Arial" w:eastAsia="Times New Roman" w:hAnsi="Arial" w:cs="Times New Roman"/>
          <w:sz w:val="24"/>
          <w:szCs w:val="24"/>
          <w:lang w:eastAsia="en-GB"/>
        </w:rPr>
      </w:pPr>
      <w:hyperlink r:id="rId12" w:history="1">
        <w:r w:rsidR="00B85032" w:rsidRPr="00B85032">
          <w:rPr>
            <w:rFonts w:ascii="Arial" w:eastAsia="Times New Roman" w:hAnsi="Arial" w:cs="Times New Roman"/>
            <w:color w:val="0563C1" w:themeColor="hyperlink"/>
            <w:sz w:val="24"/>
            <w:szCs w:val="24"/>
            <w:u w:val="single"/>
            <w:lang w:eastAsia="en-GB"/>
          </w:rPr>
          <w:t>dpo@justice.gov.uk</w:t>
        </w:r>
      </w:hyperlink>
      <w:r w:rsidR="00B85032" w:rsidRPr="00B85032">
        <w:rPr>
          <w:rFonts w:ascii="Arial" w:eastAsia="Times New Roman" w:hAnsi="Arial" w:cs="Times New Roman"/>
          <w:sz w:val="24"/>
          <w:szCs w:val="24"/>
          <w:lang w:eastAsia="en-GB"/>
        </w:rPr>
        <w:t xml:space="preserve"> </w:t>
      </w:r>
    </w:p>
    <w:p w14:paraId="5EE3F4D9" w14:textId="77777777" w:rsidR="00B85032" w:rsidRPr="00B85032" w:rsidRDefault="00B85032" w:rsidP="00B85032">
      <w:pPr>
        <w:keepNext/>
        <w:spacing w:after="0" w:line="240" w:lineRule="auto"/>
        <w:outlineLvl w:val="0"/>
        <w:rPr>
          <w:rFonts w:ascii="Arial" w:eastAsia="Times New Roman" w:hAnsi="Arial" w:cs="Times New Roman"/>
          <w:sz w:val="24"/>
          <w:szCs w:val="24"/>
          <w:lang w:eastAsia="en-GB"/>
        </w:rPr>
      </w:pPr>
    </w:p>
    <w:p w14:paraId="6A350764"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You can also complain to the ICO if you are unhappy with how we have used your data.</w:t>
      </w:r>
    </w:p>
    <w:p w14:paraId="0F696A03" w14:textId="77777777" w:rsidR="00B85032" w:rsidRPr="00B85032" w:rsidRDefault="00B85032" w:rsidP="00B85032">
      <w:pPr>
        <w:spacing w:after="0" w:line="240" w:lineRule="auto"/>
        <w:rPr>
          <w:rFonts w:ascii="Arial" w:eastAsia="Times New Roman" w:hAnsi="Arial" w:cs="Times New Roman"/>
          <w:sz w:val="24"/>
          <w:szCs w:val="24"/>
          <w:lang w:eastAsia="en-GB"/>
        </w:rPr>
      </w:pPr>
    </w:p>
    <w:p w14:paraId="5A14B108"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Information Commissioner’s Office</w:t>
      </w:r>
    </w:p>
    <w:p w14:paraId="66D865BB"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Wycliffe House</w:t>
      </w:r>
    </w:p>
    <w:p w14:paraId="16C3B15F"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Water Lane</w:t>
      </w:r>
    </w:p>
    <w:p w14:paraId="6C783558"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Wilmslow</w:t>
      </w:r>
    </w:p>
    <w:p w14:paraId="5AA354C6"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Cheshire</w:t>
      </w:r>
    </w:p>
    <w:p w14:paraId="46F807AC"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SK9 5AF</w:t>
      </w:r>
    </w:p>
    <w:p w14:paraId="344B1FDC" w14:textId="77777777" w:rsidR="00B85032" w:rsidRPr="00B85032" w:rsidRDefault="00B85032" w:rsidP="00B85032">
      <w:pPr>
        <w:spacing w:after="0" w:line="240" w:lineRule="auto"/>
        <w:rPr>
          <w:rFonts w:ascii="Arial" w:eastAsia="Times New Roman" w:hAnsi="Arial" w:cs="Times New Roman"/>
          <w:sz w:val="24"/>
          <w:szCs w:val="24"/>
          <w:lang w:eastAsia="en-GB"/>
        </w:rPr>
      </w:pPr>
    </w:p>
    <w:p w14:paraId="4112149C"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Helpline number: 0303 123 1113</w:t>
      </w:r>
    </w:p>
    <w:p w14:paraId="6DAD8EC5" w14:textId="77777777" w:rsidR="00B85032" w:rsidRPr="00B85032" w:rsidRDefault="00B85032" w:rsidP="00B85032">
      <w:pPr>
        <w:spacing w:after="0" w:line="240" w:lineRule="auto"/>
        <w:rPr>
          <w:rFonts w:ascii="Arial" w:eastAsia="Times New Roman" w:hAnsi="Arial" w:cs="Times New Roman"/>
          <w:sz w:val="24"/>
          <w:szCs w:val="24"/>
          <w:lang w:eastAsia="en-GB"/>
        </w:rPr>
      </w:pPr>
      <w:r w:rsidRPr="00B85032">
        <w:rPr>
          <w:rFonts w:ascii="Arial" w:eastAsia="Times New Roman" w:hAnsi="Arial" w:cs="Times New Roman"/>
          <w:sz w:val="24"/>
          <w:szCs w:val="24"/>
          <w:lang w:eastAsia="en-GB"/>
        </w:rPr>
        <w:t xml:space="preserve">ICO website: </w:t>
      </w:r>
      <w:hyperlink r:id="rId13" w:history="1">
        <w:r w:rsidRPr="00B85032">
          <w:rPr>
            <w:rFonts w:ascii="Arial" w:eastAsia="Times New Roman" w:hAnsi="Arial" w:cs="Times New Roman"/>
            <w:color w:val="0563C1" w:themeColor="hyperlink"/>
            <w:sz w:val="24"/>
            <w:szCs w:val="24"/>
            <w:u w:val="single"/>
            <w:lang w:eastAsia="en-GB"/>
          </w:rPr>
          <w:t>https://www.ico.org.uk</w:t>
        </w:r>
      </w:hyperlink>
    </w:p>
    <w:p w14:paraId="5522F65D" w14:textId="232FD431" w:rsidR="00A156F7" w:rsidRDefault="00A156F7"/>
    <w:p w14:paraId="7CEC17AA" w14:textId="0854D9FC" w:rsidR="00900562" w:rsidRDefault="00900562"/>
    <w:p w14:paraId="3A3B4A86" w14:textId="088663FE" w:rsidR="00900562" w:rsidRPr="00F46F5C" w:rsidRDefault="00900562">
      <w:pPr>
        <w:rPr>
          <w:b/>
          <w:bCs/>
        </w:rPr>
      </w:pPr>
      <w:r w:rsidRPr="00F46F5C">
        <w:rPr>
          <w:b/>
          <w:bCs/>
        </w:rPr>
        <w:t>Dat</w:t>
      </w:r>
      <w:r w:rsidR="00F84FAB">
        <w:rPr>
          <w:b/>
          <w:bCs/>
        </w:rPr>
        <w:t>e</w:t>
      </w:r>
      <w:r w:rsidRPr="00F46F5C">
        <w:rPr>
          <w:b/>
          <w:bCs/>
        </w:rPr>
        <w:t xml:space="preserve"> of last review</w:t>
      </w:r>
    </w:p>
    <w:sectPr w:rsidR="00900562" w:rsidRPr="00F46F5C" w:rsidSect="005E167D">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69F4" w14:textId="77777777" w:rsidR="005A6C18" w:rsidRDefault="005A6C18">
      <w:pPr>
        <w:spacing w:after="0" w:line="240" w:lineRule="auto"/>
      </w:pPr>
      <w:r>
        <w:separator/>
      </w:r>
    </w:p>
  </w:endnote>
  <w:endnote w:type="continuationSeparator" w:id="0">
    <w:p w14:paraId="22D5C671" w14:textId="77777777" w:rsidR="005A6C18" w:rsidRDefault="005A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EEB1" w14:textId="4E5C682C" w:rsidR="00762EFB" w:rsidRDefault="00762EFB">
    <w:pPr>
      <w:pStyle w:val="Footer"/>
    </w:pPr>
    <w:r>
      <w:t>Privacy Notice Template (General Processing) v1.</w:t>
    </w:r>
    <w:r w:rsidR="00D97101">
      <w:t>1</w:t>
    </w:r>
    <w:r>
      <w:t xml:space="preserve">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24B42" w14:textId="77777777" w:rsidR="005A6C18" w:rsidRDefault="005A6C18">
      <w:pPr>
        <w:spacing w:after="0" w:line="240" w:lineRule="auto"/>
      </w:pPr>
      <w:r>
        <w:separator/>
      </w:r>
    </w:p>
  </w:footnote>
  <w:footnote w:type="continuationSeparator" w:id="0">
    <w:p w14:paraId="7B825EAB" w14:textId="77777777" w:rsidR="005A6C18" w:rsidRDefault="005A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706"/>
    <w:multiLevelType w:val="hybridMultilevel"/>
    <w:tmpl w:val="3A7E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6901C8"/>
    <w:multiLevelType w:val="hybridMultilevel"/>
    <w:tmpl w:val="1D40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C2C88"/>
    <w:multiLevelType w:val="hybridMultilevel"/>
    <w:tmpl w:val="31FC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32"/>
    <w:rsid w:val="00043F6E"/>
    <w:rsid w:val="00050A26"/>
    <w:rsid w:val="000909F8"/>
    <w:rsid w:val="000B26A9"/>
    <w:rsid w:val="0013277C"/>
    <w:rsid w:val="001946A0"/>
    <w:rsid w:val="001A0B1F"/>
    <w:rsid w:val="001F3362"/>
    <w:rsid w:val="002469BB"/>
    <w:rsid w:val="002607F5"/>
    <w:rsid w:val="002B755C"/>
    <w:rsid w:val="00346557"/>
    <w:rsid w:val="003A5184"/>
    <w:rsid w:val="003D246E"/>
    <w:rsid w:val="00424D39"/>
    <w:rsid w:val="00435EA7"/>
    <w:rsid w:val="0047567A"/>
    <w:rsid w:val="004842A2"/>
    <w:rsid w:val="004A3900"/>
    <w:rsid w:val="004D46E2"/>
    <w:rsid w:val="00551996"/>
    <w:rsid w:val="005A6C18"/>
    <w:rsid w:val="005B67B7"/>
    <w:rsid w:val="005E522F"/>
    <w:rsid w:val="005E794C"/>
    <w:rsid w:val="006C4A2C"/>
    <w:rsid w:val="006F6472"/>
    <w:rsid w:val="00736816"/>
    <w:rsid w:val="00762EFB"/>
    <w:rsid w:val="007A260B"/>
    <w:rsid w:val="007A57C8"/>
    <w:rsid w:val="007B2B48"/>
    <w:rsid w:val="007D2D23"/>
    <w:rsid w:val="00800D05"/>
    <w:rsid w:val="00861D83"/>
    <w:rsid w:val="008834CB"/>
    <w:rsid w:val="00895A0C"/>
    <w:rsid w:val="008B2FF9"/>
    <w:rsid w:val="00900562"/>
    <w:rsid w:val="009145BC"/>
    <w:rsid w:val="009F5545"/>
    <w:rsid w:val="00A156F7"/>
    <w:rsid w:val="00A21FA7"/>
    <w:rsid w:val="00A4450E"/>
    <w:rsid w:val="00A513FF"/>
    <w:rsid w:val="00A53ED1"/>
    <w:rsid w:val="00A852AE"/>
    <w:rsid w:val="00A86980"/>
    <w:rsid w:val="00AD1500"/>
    <w:rsid w:val="00B0047C"/>
    <w:rsid w:val="00B27927"/>
    <w:rsid w:val="00B85032"/>
    <w:rsid w:val="00BA4305"/>
    <w:rsid w:val="00C20B38"/>
    <w:rsid w:val="00C90694"/>
    <w:rsid w:val="00C95EF2"/>
    <w:rsid w:val="00CA0BBD"/>
    <w:rsid w:val="00D128C8"/>
    <w:rsid w:val="00D56EFD"/>
    <w:rsid w:val="00D97101"/>
    <w:rsid w:val="00E166C0"/>
    <w:rsid w:val="00E22459"/>
    <w:rsid w:val="00E34380"/>
    <w:rsid w:val="00E52B8A"/>
    <w:rsid w:val="00E7411D"/>
    <w:rsid w:val="00EA0018"/>
    <w:rsid w:val="00ED4622"/>
    <w:rsid w:val="00F46F5C"/>
    <w:rsid w:val="00F80902"/>
    <w:rsid w:val="00F84FAB"/>
    <w:rsid w:val="00F9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9DB6"/>
  <w15:chartTrackingRefBased/>
  <w15:docId w15:val="{D0F3F3D8-7759-4E3B-BB99-D430A948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5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032"/>
  </w:style>
  <w:style w:type="paragraph" w:styleId="BalloonText">
    <w:name w:val="Balloon Text"/>
    <w:basedOn w:val="Normal"/>
    <w:link w:val="BalloonTextChar"/>
    <w:uiPriority w:val="99"/>
    <w:semiHidden/>
    <w:unhideWhenUsed/>
    <w:rsid w:val="00900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562"/>
    <w:rPr>
      <w:rFonts w:ascii="Segoe UI" w:hAnsi="Segoe UI" w:cs="Segoe UI"/>
      <w:sz w:val="18"/>
      <w:szCs w:val="18"/>
    </w:rPr>
  </w:style>
  <w:style w:type="paragraph" w:styleId="Header">
    <w:name w:val="header"/>
    <w:basedOn w:val="Normal"/>
    <w:link w:val="HeaderChar"/>
    <w:uiPriority w:val="99"/>
    <w:unhideWhenUsed/>
    <w:rsid w:val="00260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F5"/>
  </w:style>
  <w:style w:type="paragraph" w:styleId="ListParagraph">
    <w:name w:val="List Paragraph"/>
    <w:basedOn w:val="Normal"/>
    <w:uiPriority w:val="34"/>
    <w:qFormat/>
    <w:rsid w:val="007B2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just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access@justic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access1@justic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AFCE9E892AB4EA143F1866801EAC4" ma:contentTypeVersion="6" ma:contentTypeDescription="Create a new document." ma:contentTypeScope="" ma:versionID="d8bc6bd5b506789291d28c589d018eba">
  <xsd:schema xmlns:xsd="http://www.w3.org/2001/XMLSchema" xmlns:xs="http://www.w3.org/2001/XMLSchema" xmlns:p="http://schemas.microsoft.com/office/2006/metadata/properties" xmlns:ns2="89eb6799-c280-4ffd-92ea-66f4ace8728b" xmlns:ns3="e4214ed8-9381-4b7b-8859-9a6583286842" targetNamespace="http://schemas.microsoft.com/office/2006/metadata/properties" ma:root="true" ma:fieldsID="f7c5ea29acead2eaa043ab22a04eda39" ns2:_="" ns3:_="">
    <xsd:import namespace="89eb6799-c280-4ffd-92ea-66f4ace8728b"/>
    <xsd:import namespace="e4214ed8-9381-4b7b-8859-9a6583286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b6799-c280-4ffd-92ea-66f4ace87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214ed8-9381-4b7b-8859-9a65832868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B11DF-7AB7-4764-A5C4-105D8F824FCF}">
  <ds:schemaRefs>
    <ds:schemaRef ds:uri="http://schemas.microsoft.com/sharepoint/v3/contenttype/forms"/>
  </ds:schemaRefs>
</ds:datastoreItem>
</file>

<file path=customXml/itemProps2.xml><?xml version="1.0" encoding="utf-8"?>
<ds:datastoreItem xmlns:ds="http://schemas.openxmlformats.org/officeDocument/2006/customXml" ds:itemID="{9BD1609D-86F5-4FC4-B1BA-CB385727C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b6799-c280-4ffd-92ea-66f4ace8728b"/>
    <ds:schemaRef ds:uri="e4214ed8-9381-4b7b-8859-9a658328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D8596-0E87-4637-AE5A-93242D38E3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Yinka</dc:creator>
  <cp:keywords/>
  <dc:description/>
  <cp:lastModifiedBy>Palphramand, Neil | (He/His)</cp:lastModifiedBy>
  <cp:revision>53</cp:revision>
  <dcterms:created xsi:type="dcterms:W3CDTF">2023-05-15T06:00:00Z</dcterms:created>
  <dcterms:modified xsi:type="dcterms:W3CDTF">2023-05-15T08:34:00Z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0x0101001F2AFCE9E892AB4EA143F1866801EAC4</vt:lpwstr>
  </property>
</Properties>
</file>